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413A" w:rsidRPr="0075738E" w:rsidRDefault="0025413A" w:rsidP="0025413A">
      <w:pPr>
        <w:pStyle w:val="Headline"/>
        <w:rPr>
          <w:sz w:val="28"/>
          <w:szCs w:val="28"/>
          <w:lang w:val="en-US"/>
        </w:rPr>
      </w:pPr>
      <w:bookmarkStart w:id="0" w:name="_GoBack"/>
      <w:bookmarkEnd w:id="0"/>
    </w:p>
    <w:p w:rsidR="0025413A" w:rsidRPr="0075738E" w:rsidRDefault="0025413A" w:rsidP="0025413A">
      <w:pPr>
        <w:pStyle w:val="Headline"/>
        <w:rPr>
          <w:sz w:val="28"/>
          <w:szCs w:val="28"/>
          <w:lang w:val="en-US"/>
        </w:rPr>
      </w:pPr>
    </w:p>
    <w:p w:rsidR="0025413A" w:rsidRPr="0075738E" w:rsidRDefault="0025413A" w:rsidP="0025413A">
      <w:pPr>
        <w:pStyle w:val="Headline"/>
        <w:rPr>
          <w:sz w:val="28"/>
          <w:szCs w:val="28"/>
          <w:lang w:val="en-US"/>
        </w:rPr>
      </w:pPr>
    </w:p>
    <w:p w:rsidR="0025413A" w:rsidRPr="0075738E" w:rsidRDefault="0025413A" w:rsidP="0025413A">
      <w:pPr>
        <w:pStyle w:val="Headline"/>
        <w:rPr>
          <w:sz w:val="28"/>
          <w:szCs w:val="28"/>
          <w:lang w:val="en-US"/>
        </w:rPr>
      </w:pPr>
      <w:r w:rsidRPr="0075738E">
        <w:rPr>
          <w:sz w:val="28"/>
          <w:szCs w:val="28"/>
          <w:lang w:val="en-US"/>
        </w:rPr>
        <w:t xml:space="preserve">Solo exhibition by Michael </w:t>
      </w:r>
      <w:proofErr w:type="spellStart"/>
      <w:r w:rsidRPr="0075738E">
        <w:rPr>
          <w:sz w:val="28"/>
          <w:szCs w:val="28"/>
          <w:lang w:val="en-US"/>
        </w:rPr>
        <w:t>Najjar</w:t>
      </w:r>
      <w:proofErr w:type="spellEnd"/>
      <w:r w:rsidRPr="0075738E">
        <w:rPr>
          <w:sz w:val="28"/>
          <w:szCs w:val="28"/>
          <w:lang w:val="en-US"/>
        </w:rPr>
        <w:t xml:space="preserve"> at the WITTENSTEIN Innovation Factory</w:t>
      </w:r>
    </w:p>
    <w:p w:rsidR="0025413A" w:rsidRPr="0075738E" w:rsidRDefault="0025413A" w:rsidP="0025413A">
      <w:pPr>
        <w:pStyle w:val="Headline"/>
        <w:rPr>
          <w:sz w:val="28"/>
          <w:szCs w:val="28"/>
          <w:lang w:val="en-US"/>
        </w:rPr>
      </w:pPr>
    </w:p>
    <w:p w:rsidR="0025413A" w:rsidRPr="0075738E" w:rsidRDefault="0025413A" w:rsidP="0025413A">
      <w:pPr>
        <w:pStyle w:val="Headline"/>
        <w:rPr>
          <w:lang w:val="en-US"/>
        </w:rPr>
      </w:pPr>
      <w:r w:rsidRPr="0075738E">
        <w:rPr>
          <w:lang w:val="en-US"/>
        </w:rPr>
        <w:t xml:space="preserve">Beyond the </w:t>
      </w:r>
      <w:r w:rsidRPr="0075738E">
        <w:rPr>
          <w:color w:val="000000" w:themeColor="text1"/>
          <w:lang w:val="en-US"/>
        </w:rPr>
        <w:t>Horizon</w:t>
      </w:r>
    </w:p>
    <w:p w:rsidR="0025413A" w:rsidRPr="0075738E" w:rsidRDefault="0025413A" w:rsidP="0025413A">
      <w:pPr>
        <w:pStyle w:val="Subheadline"/>
        <w:rPr>
          <w:lang w:val="en-US"/>
        </w:rPr>
      </w:pPr>
    </w:p>
    <w:p w:rsidR="0025413A" w:rsidRPr="0075738E" w:rsidRDefault="0025413A" w:rsidP="0025413A">
      <w:pPr>
        <w:pStyle w:val="Subheadline"/>
        <w:rPr>
          <w:lang w:val="en-US"/>
        </w:rPr>
      </w:pPr>
      <w:r w:rsidRPr="0075738E">
        <w:rPr>
          <w:lang w:val="en-US"/>
        </w:rPr>
        <w:t>Exhibition opening and panel talk on the “New Space Industry” on October 17, 2019</w:t>
      </w:r>
    </w:p>
    <w:p w:rsidR="0025413A" w:rsidRPr="0075738E" w:rsidRDefault="0025413A" w:rsidP="0025413A">
      <w:pPr>
        <w:pStyle w:val="Flietext"/>
        <w:rPr>
          <w:lang w:val="en-US"/>
        </w:rPr>
      </w:pPr>
    </w:p>
    <w:p w:rsidR="0025413A" w:rsidRPr="0075738E" w:rsidRDefault="0025413A" w:rsidP="0025413A">
      <w:pPr>
        <w:pStyle w:val="Flietext"/>
        <w:rPr>
          <w:lang w:val="en-US"/>
        </w:rPr>
      </w:pPr>
    </w:p>
    <w:p w:rsidR="0025413A" w:rsidRPr="0075738E" w:rsidRDefault="0025413A" w:rsidP="0025413A">
      <w:pPr>
        <w:pStyle w:val="Flietext"/>
        <w:rPr>
          <w:b/>
          <w:lang w:val="en-US"/>
        </w:rPr>
      </w:pPr>
      <w:r w:rsidRPr="0075738E">
        <w:rPr>
          <w:b/>
          <w:lang w:val="en-US"/>
        </w:rPr>
        <w:t xml:space="preserve">Half a century after Neil Armstrong became the first human being to set foot on the moon, a German photographer is plotting the next conquest of space: Michael </w:t>
      </w:r>
      <w:proofErr w:type="spellStart"/>
      <w:r w:rsidRPr="0075738E">
        <w:rPr>
          <w:b/>
          <w:lang w:val="en-US"/>
        </w:rPr>
        <w:t>Najjar</w:t>
      </w:r>
      <w:proofErr w:type="spellEnd"/>
      <w:r w:rsidRPr="0075738E">
        <w:rPr>
          <w:b/>
          <w:lang w:val="en-US"/>
        </w:rPr>
        <w:t>,</w:t>
      </w:r>
      <w:r w:rsidRPr="0075738E">
        <w:rPr>
          <w:b/>
          <w:color w:val="000000" w:themeColor="text1"/>
          <w:lang w:val="en-US"/>
        </w:rPr>
        <w:t xml:space="preserve"> the international</w:t>
      </w:r>
      <w:r w:rsidRPr="0075738E">
        <w:rPr>
          <w:b/>
          <w:lang w:val="en-US"/>
        </w:rPr>
        <w:t xml:space="preserve">ly renowned artist, adventurer and future astronaut. For many years now, his fascinating, large-scale photo and video works </w:t>
      </w:r>
      <w:proofErr w:type="gramStart"/>
      <w:r w:rsidRPr="0075738E">
        <w:rPr>
          <w:b/>
          <w:lang w:val="en-US"/>
        </w:rPr>
        <w:t>have been exhibited</w:t>
      </w:r>
      <w:proofErr w:type="gramEnd"/>
      <w:r w:rsidRPr="0075738E">
        <w:rPr>
          <w:b/>
          <w:lang w:val="en-US"/>
        </w:rPr>
        <w:t xml:space="preserve"> worldwide in galleries and museums or at biennials. </w:t>
      </w:r>
    </w:p>
    <w:p w:rsidR="0025413A" w:rsidRPr="0075738E" w:rsidRDefault="0025413A" w:rsidP="0025413A">
      <w:pPr>
        <w:pStyle w:val="Flietext"/>
        <w:rPr>
          <w:b/>
          <w:lang w:val="en-US"/>
        </w:rPr>
      </w:pPr>
    </w:p>
    <w:p w:rsidR="0025413A" w:rsidRPr="0075738E" w:rsidRDefault="0025413A" w:rsidP="0025413A">
      <w:pPr>
        <w:pStyle w:val="Flietext"/>
        <w:rPr>
          <w:b/>
          <w:lang w:val="en-US"/>
        </w:rPr>
      </w:pPr>
      <w:r w:rsidRPr="0075738E">
        <w:rPr>
          <w:b/>
          <w:lang w:val="en-US"/>
        </w:rPr>
        <w:t xml:space="preserve">For his new </w:t>
      </w:r>
      <w:proofErr w:type="gramStart"/>
      <w:r w:rsidRPr="0075738E">
        <w:rPr>
          <w:b/>
          <w:lang w:val="en-US"/>
        </w:rPr>
        <w:t>exhibition</w:t>
      </w:r>
      <w:proofErr w:type="gramEnd"/>
      <w:r w:rsidRPr="0075738E">
        <w:rPr>
          <w:b/>
          <w:lang w:val="en-US"/>
        </w:rPr>
        <w:t xml:space="preserve"> “Beyond the Horizon” the 53 year old photo artist deliberately chose a venue which is home to his artistic </w:t>
      </w:r>
      <w:proofErr w:type="spellStart"/>
      <w:r w:rsidRPr="0075738E">
        <w:rPr>
          <w:b/>
          <w:lang w:val="en-US"/>
        </w:rPr>
        <w:t>topos</w:t>
      </w:r>
      <w:proofErr w:type="spellEnd"/>
      <w:r w:rsidRPr="0075738E">
        <w:rPr>
          <w:b/>
          <w:lang w:val="en-US"/>
        </w:rPr>
        <w:t xml:space="preserve">, namely technical innovations and their impacts on the future of humanity: the Innovation Factory of mechatronics group WITTENSTEIN SE in </w:t>
      </w:r>
      <w:proofErr w:type="spellStart"/>
      <w:r w:rsidRPr="0075738E">
        <w:rPr>
          <w:b/>
          <w:lang w:val="en-US"/>
        </w:rPr>
        <w:t>Igersheim</w:t>
      </w:r>
      <w:proofErr w:type="spellEnd"/>
      <w:r w:rsidRPr="0075738E">
        <w:rPr>
          <w:b/>
          <w:lang w:val="en-US"/>
        </w:rPr>
        <w:t xml:space="preserve"> (Germany). The official opening on October 17, 2019 was preceded by a panel talk featuring distinguished experts, who shed light on current developments in the “New Space Industry” and in particular on the mutually beneficial exchange between science and the arts.</w:t>
      </w:r>
    </w:p>
    <w:p w:rsidR="0025413A" w:rsidRPr="0075738E" w:rsidRDefault="0025413A" w:rsidP="0025413A">
      <w:pPr>
        <w:pStyle w:val="Flietext"/>
        <w:rPr>
          <w:b/>
          <w:lang w:val="en-US"/>
        </w:rPr>
      </w:pPr>
    </w:p>
    <w:p w:rsidR="0025413A" w:rsidRPr="0075738E" w:rsidRDefault="0025413A" w:rsidP="0025413A">
      <w:pPr>
        <w:pStyle w:val="Flietext"/>
        <w:rPr>
          <w:b/>
          <w:lang w:val="en-US"/>
        </w:rPr>
      </w:pPr>
    </w:p>
    <w:p w:rsidR="0025413A" w:rsidRPr="0075738E" w:rsidRDefault="0025413A" w:rsidP="0025413A">
      <w:pPr>
        <w:pStyle w:val="Flietext"/>
        <w:rPr>
          <w:b/>
          <w:lang w:val="en-US"/>
        </w:rPr>
      </w:pPr>
    </w:p>
    <w:p w:rsidR="0025413A" w:rsidRPr="0075738E" w:rsidRDefault="0025413A" w:rsidP="0025413A">
      <w:pPr>
        <w:pStyle w:val="Flietext"/>
        <w:rPr>
          <w:b/>
          <w:lang w:val="en-US"/>
        </w:rPr>
      </w:pPr>
      <w:r w:rsidRPr="0075738E">
        <w:rPr>
          <w:b/>
          <w:lang w:val="en-US"/>
        </w:rPr>
        <w:t>The arts or technology</w:t>
      </w:r>
      <w:proofErr w:type="gramStart"/>
      <w:r w:rsidRPr="0075738E">
        <w:rPr>
          <w:b/>
          <w:lang w:val="en-US"/>
        </w:rPr>
        <w:t>:</w:t>
      </w:r>
      <w:proofErr w:type="gramEnd"/>
      <w:r w:rsidRPr="0075738E">
        <w:rPr>
          <w:b/>
          <w:lang w:val="en-US"/>
        </w:rPr>
        <w:br/>
        <w:t>The first step is always the innovation</w:t>
      </w:r>
    </w:p>
    <w:p w:rsidR="0025413A" w:rsidRPr="0075738E" w:rsidRDefault="0025413A" w:rsidP="0025413A">
      <w:pPr>
        <w:pStyle w:val="Flietext"/>
        <w:rPr>
          <w:lang w:val="en-US"/>
        </w:rPr>
      </w:pPr>
    </w:p>
    <w:p w:rsidR="0025413A" w:rsidRPr="0075738E" w:rsidRDefault="0025413A" w:rsidP="0025413A">
      <w:pPr>
        <w:pStyle w:val="Flietext"/>
        <w:rPr>
          <w:lang w:val="en-US"/>
        </w:rPr>
      </w:pPr>
      <w:r w:rsidRPr="0075738E">
        <w:rPr>
          <w:lang w:val="en-US"/>
        </w:rPr>
        <w:t xml:space="preserve">Michael </w:t>
      </w:r>
      <w:proofErr w:type="spellStart"/>
      <w:r w:rsidRPr="0075738E">
        <w:rPr>
          <w:lang w:val="en-US"/>
        </w:rPr>
        <w:t>Najjar</w:t>
      </w:r>
      <w:proofErr w:type="spellEnd"/>
      <w:r w:rsidRPr="0075738E">
        <w:rPr>
          <w:lang w:val="en-US"/>
        </w:rPr>
        <w:t xml:space="preserve">, born in 1966 in the small south-west German town of Landau, presently lives in Berlin. He may well have found his “alter ego” in Manfred Wittenstein, the restless entrepreneur and patron of the arts. The two men </w:t>
      </w:r>
      <w:proofErr w:type="gramStart"/>
      <w:r w:rsidRPr="0075738E">
        <w:rPr>
          <w:lang w:val="en-US"/>
        </w:rPr>
        <w:t>are united</w:t>
      </w:r>
      <w:proofErr w:type="gramEnd"/>
      <w:r w:rsidRPr="0075738E">
        <w:rPr>
          <w:lang w:val="en-US"/>
        </w:rPr>
        <w:t xml:space="preserve"> by a fascination for technology and the arts. One – Manfred Wittenstein, a </w:t>
      </w:r>
      <w:proofErr w:type="gramStart"/>
      <w:r w:rsidRPr="0075738E">
        <w:rPr>
          <w:lang w:val="en-US"/>
        </w:rPr>
        <w:t>77 year-</w:t>
      </w:r>
      <w:proofErr w:type="gramEnd"/>
      <w:r w:rsidRPr="0075738E">
        <w:rPr>
          <w:lang w:val="en-US"/>
        </w:rPr>
        <w:t xml:space="preserve">old engineer – is Past President of the German Engineering Federation (VDMA) and a recipient of several lifetime achievement awards. </w:t>
      </w:r>
    </w:p>
    <w:p w:rsidR="0025413A" w:rsidRPr="0075738E" w:rsidRDefault="0025413A" w:rsidP="0025413A">
      <w:pPr>
        <w:pStyle w:val="Flietext"/>
        <w:rPr>
          <w:lang w:val="en-US"/>
        </w:rPr>
      </w:pPr>
    </w:p>
    <w:p w:rsidR="0025413A" w:rsidRPr="0075738E" w:rsidRDefault="0025413A" w:rsidP="0025413A">
      <w:pPr>
        <w:pStyle w:val="Flietext"/>
        <w:rPr>
          <w:lang w:val="en-US"/>
        </w:rPr>
      </w:pPr>
      <w:r w:rsidRPr="0075738E">
        <w:rPr>
          <w:lang w:val="en-US"/>
        </w:rPr>
        <w:t xml:space="preserve">Courageous and visionary, he transformed his own family firm into a successful global player for innovative drive technology. A man for </w:t>
      </w:r>
      <w:r w:rsidRPr="0075738E">
        <w:rPr>
          <w:lang w:val="en-US"/>
        </w:rPr>
        <w:lastRenderedPageBreak/>
        <w:t xml:space="preserve">whom sustainable entrepreneurship – coupled with a commitment to society – is something to </w:t>
      </w:r>
      <w:proofErr w:type="gramStart"/>
      <w:r w:rsidRPr="0075738E">
        <w:rPr>
          <w:lang w:val="en-US"/>
        </w:rPr>
        <w:t>be taken for</w:t>
      </w:r>
      <w:proofErr w:type="gramEnd"/>
      <w:r w:rsidRPr="0075738E">
        <w:rPr>
          <w:lang w:val="en-US"/>
        </w:rPr>
        <w:t xml:space="preserve"> granted. For whom youth advancement of whatever stripe is a matter of deep concern and who therefore initiated both an international classical singing competition and a regional youth </w:t>
      </w:r>
      <w:proofErr w:type="gramStart"/>
      <w:r w:rsidRPr="0075738E">
        <w:rPr>
          <w:lang w:val="en-US"/>
        </w:rPr>
        <w:t>technology learning</w:t>
      </w:r>
      <w:proofErr w:type="gramEnd"/>
      <w:r w:rsidRPr="0075738E">
        <w:rPr>
          <w:lang w:val="en-US"/>
        </w:rPr>
        <w:t xml:space="preserve"> center.</w:t>
      </w:r>
    </w:p>
    <w:p w:rsidR="0025413A" w:rsidRPr="0075738E" w:rsidRDefault="0025413A" w:rsidP="0025413A">
      <w:pPr>
        <w:pStyle w:val="Flietext"/>
        <w:rPr>
          <w:lang w:val="en-US"/>
        </w:rPr>
      </w:pPr>
      <w:r w:rsidRPr="0075738E">
        <w:rPr>
          <w:lang w:val="en-US"/>
        </w:rPr>
        <w:t xml:space="preserve"> </w:t>
      </w:r>
    </w:p>
    <w:p w:rsidR="0025413A" w:rsidRPr="0075738E" w:rsidRDefault="0025413A" w:rsidP="0025413A">
      <w:pPr>
        <w:spacing w:line="276" w:lineRule="auto"/>
        <w:rPr>
          <w:rFonts w:ascii="Arial" w:hAnsi="Arial" w:cs="Arial"/>
          <w:color w:val="000000"/>
          <w:spacing w:val="10"/>
          <w:sz w:val="20"/>
          <w:szCs w:val="20"/>
          <w:lang w:val="en-US"/>
        </w:rPr>
      </w:pPr>
      <w:r w:rsidRPr="00734BE4">
        <w:rPr>
          <w:rFonts w:ascii="Arial" w:hAnsi="Arial" w:cs="Arial"/>
          <w:color w:val="000000"/>
          <w:spacing w:val="10"/>
          <w:sz w:val="20"/>
          <w:szCs w:val="20"/>
          <w:lang w:val="en-US"/>
        </w:rPr>
        <w:t xml:space="preserve">The other – photographer Michael </w:t>
      </w:r>
      <w:proofErr w:type="spellStart"/>
      <w:r w:rsidRPr="00734BE4">
        <w:rPr>
          <w:rFonts w:ascii="Arial" w:hAnsi="Arial" w:cs="Arial"/>
          <w:color w:val="000000"/>
          <w:spacing w:val="10"/>
          <w:sz w:val="20"/>
          <w:szCs w:val="20"/>
          <w:lang w:val="en-US"/>
        </w:rPr>
        <w:t>Najjar</w:t>
      </w:r>
      <w:proofErr w:type="spellEnd"/>
      <w:r w:rsidRPr="00734BE4">
        <w:rPr>
          <w:rFonts w:ascii="Arial" w:hAnsi="Arial" w:cs="Arial"/>
          <w:color w:val="000000"/>
          <w:spacing w:val="10"/>
          <w:sz w:val="20"/>
          <w:szCs w:val="20"/>
          <w:lang w:val="en-US"/>
        </w:rPr>
        <w:t xml:space="preserve"> – is among the vanguard of artists taking a complex, critical look at the technological forces that are currently shaping and drastically transforming the early 21st century. Whose photo and video works draw from an interdisciplinary understanding of </w:t>
      </w:r>
      <w:proofErr w:type="gramStart"/>
      <w:r w:rsidRPr="00734BE4">
        <w:rPr>
          <w:rFonts w:ascii="Arial" w:hAnsi="Arial" w:cs="Arial"/>
          <w:color w:val="000000"/>
          <w:spacing w:val="10"/>
          <w:sz w:val="20"/>
          <w:szCs w:val="20"/>
          <w:lang w:val="en-US"/>
        </w:rPr>
        <w:t>art.</w:t>
      </w:r>
      <w:proofErr w:type="gramEnd"/>
      <w:r w:rsidRPr="00734BE4">
        <w:rPr>
          <w:rFonts w:ascii="Arial" w:hAnsi="Arial" w:cs="Arial"/>
          <w:color w:val="000000"/>
          <w:spacing w:val="10"/>
          <w:sz w:val="20"/>
          <w:szCs w:val="20"/>
          <w:lang w:val="en-US"/>
        </w:rPr>
        <w:t xml:space="preserve"> Who fuses science, art and technology into utopian visions of future social orders that are spawned by cutting-edge </w:t>
      </w:r>
      <w:proofErr w:type="gramStart"/>
      <w:r w:rsidRPr="00734BE4">
        <w:rPr>
          <w:rFonts w:ascii="Arial" w:hAnsi="Arial" w:cs="Arial"/>
          <w:color w:val="000000"/>
          <w:spacing w:val="10"/>
          <w:sz w:val="20"/>
          <w:szCs w:val="20"/>
          <w:lang w:val="en-US"/>
        </w:rPr>
        <w:t>technologies.</w:t>
      </w:r>
      <w:proofErr w:type="gramEnd"/>
      <w:r w:rsidRPr="00734BE4">
        <w:rPr>
          <w:rFonts w:ascii="Arial" w:hAnsi="Arial" w:cs="Arial"/>
          <w:color w:val="000000"/>
          <w:spacing w:val="10"/>
          <w:sz w:val="20"/>
          <w:szCs w:val="20"/>
          <w:lang w:val="en-US"/>
        </w:rPr>
        <w:t xml:space="preserve"> Who travels to the world’s most remote places in search of new </w:t>
      </w:r>
      <w:proofErr w:type="gramStart"/>
      <w:r w:rsidRPr="00734BE4">
        <w:rPr>
          <w:rFonts w:ascii="Arial" w:hAnsi="Arial" w:cs="Arial"/>
          <w:color w:val="000000"/>
          <w:spacing w:val="10"/>
          <w:sz w:val="20"/>
          <w:szCs w:val="20"/>
          <w:lang w:val="en-US"/>
        </w:rPr>
        <w:t>inspiration.</w:t>
      </w:r>
      <w:proofErr w:type="gramEnd"/>
      <w:r w:rsidRPr="00734BE4">
        <w:rPr>
          <w:rFonts w:ascii="Arial" w:hAnsi="Arial" w:cs="Arial"/>
          <w:color w:val="000000"/>
          <w:spacing w:val="10"/>
          <w:sz w:val="20"/>
          <w:szCs w:val="20"/>
          <w:lang w:val="en-US"/>
        </w:rPr>
        <w:t xml:space="preserve"> Who attends training camps and space programs as part of his meticulous preparation to become the first artist to fly into </w:t>
      </w:r>
      <w:proofErr w:type="gramStart"/>
      <w:r w:rsidRPr="00734BE4">
        <w:rPr>
          <w:rFonts w:ascii="Arial" w:hAnsi="Arial" w:cs="Arial"/>
          <w:color w:val="000000"/>
          <w:spacing w:val="10"/>
          <w:sz w:val="20"/>
          <w:szCs w:val="20"/>
          <w:lang w:val="en-US"/>
        </w:rPr>
        <w:t>space.</w:t>
      </w:r>
      <w:proofErr w:type="gramEnd"/>
      <w:r w:rsidRPr="00734BE4">
        <w:rPr>
          <w:rFonts w:ascii="Arial" w:hAnsi="Arial" w:cs="Arial"/>
          <w:color w:val="000000"/>
          <w:spacing w:val="10"/>
          <w:sz w:val="20"/>
          <w:szCs w:val="20"/>
          <w:lang w:val="en-US"/>
        </w:rPr>
        <w:t xml:space="preserve"> </w:t>
      </w:r>
      <w:proofErr w:type="gramStart"/>
      <w:r w:rsidRPr="00734BE4">
        <w:rPr>
          <w:rFonts w:ascii="Arial" w:hAnsi="Arial" w:cs="Arial"/>
          <w:color w:val="000000"/>
          <w:spacing w:val="10"/>
          <w:sz w:val="20"/>
          <w:szCs w:val="20"/>
          <w:lang w:val="en-US"/>
        </w:rPr>
        <w:t>And</w:t>
      </w:r>
      <w:proofErr w:type="gramEnd"/>
      <w:r w:rsidRPr="00734BE4">
        <w:rPr>
          <w:rFonts w:ascii="Arial" w:hAnsi="Arial" w:cs="Arial"/>
          <w:color w:val="000000"/>
          <w:spacing w:val="10"/>
          <w:sz w:val="20"/>
          <w:szCs w:val="20"/>
          <w:lang w:val="en-US"/>
        </w:rPr>
        <w:t xml:space="preserve">, as a member of the “Virgin Galactic Pioneer Astronaut” team aboard “SpaceShipTwo”, to focus his camera lens on “Spaceship Earth”. </w:t>
      </w:r>
      <w:proofErr w:type="gramStart"/>
      <w:r w:rsidRPr="00734BE4">
        <w:rPr>
          <w:rFonts w:ascii="Arial" w:hAnsi="Arial" w:cs="Arial"/>
          <w:color w:val="000000"/>
          <w:spacing w:val="10"/>
          <w:sz w:val="20"/>
          <w:szCs w:val="20"/>
          <w:lang w:val="en-US"/>
        </w:rPr>
        <w:t>And</w:t>
      </w:r>
      <w:proofErr w:type="gramEnd"/>
      <w:r w:rsidRPr="00734BE4">
        <w:rPr>
          <w:rFonts w:ascii="Arial" w:hAnsi="Arial" w:cs="Arial"/>
          <w:color w:val="000000"/>
          <w:spacing w:val="10"/>
          <w:sz w:val="20"/>
          <w:szCs w:val="20"/>
          <w:lang w:val="en-US"/>
        </w:rPr>
        <w:t xml:space="preserve"> whose works of art are now the subject of an exhibition in Manfred </w:t>
      </w:r>
      <w:proofErr w:type="spellStart"/>
      <w:r w:rsidRPr="00734BE4">
        <w:rPr>
          <w:rFonts w:ascii="Arial" w:hAnsi="Arial" w:cs="Arial"/>
          <w:color w:val="000000"/>
          <w:spacing w:val="10"/>
          <w:sz w:val="20"/>
          <w:szCs w:val="20"/>
          <w:lang w:val="en-US"/>
        </w:rPr>
        <w:t>Wittenstein’s</w:t>
      </w:r>
      <w:proofErr w:type="spellEnd"/>
      <w:r w:rsidRPr="00734BE4">
        <w:rPr>
          <w:rFonts w:ascii="Arial" w:hAnsi="Arial" w:cs="Arial"/>
          <w:color w:val="000000"/>
          <w:spacing w:val="10"/>
          <w:sz w:val="20"/>
          <w:szCs w:val="20"/>
          <w:lang w:val="en-US"/>
        </w:rPr>
        <w:t xml:space="preserve"> architecturally impressive industrial building on what is literally a “greenfield” site.</w:t>
      </w:r>
    </w:p>
    <w:p w:rsidR="0025413A" w:rsidRPr="0075738E" w:rsidRDefault="0025413A" w:rsidP="0025413A">
      <w:pPr>
        <w:pStyle w:val="Flietext"/>
        <w:rPr>
          <w:lang w:val="en-US"/>
        </w:rPr>
      </w:pPr>
    </w:p>
    <w:p w:rsidR="0025413A" w:rsidRPr="0075738E" w:rsidRDefault="0025413A" w:rsidP="0025413A">
      <w:pPr>
        <w:pStyle w:val="Flietext"/>
        <w:rPr>
          <w:lang w:val="en-US"/>
        </w:rPr>
      </w:pPr>
    </w:p>
    <w:p w:rsidR="0025413A" w:rsidRPr="0075738E" w:rsidRDefault="0025413A" w:rsidP="0025413A">
      <w:pPr>
        <w:pStyle w:val="Flietext"/>
        <w:rPr>
          <w:b/>
          <w:lang w:val="en-US"/>
        </w:rPr>
      </w:pPr>
      <w:r w:rsidRPr="0075738E">
        <w:rPr>
          <w:b/>
          <w:lang w:val="en-US"/>
        </w:rPr>
        <w:t>Orientation from the outside</w:t>
      </w:r>
    </w:p>
    <w:p w:rsidR="0025413A" w:rsidRPr="0075738E" w:rsidRDefault="0025413A" w:rsidP="0025413A">
      <w:pPr>
        <w:pStyle w:val="Flietext"/>
        <w:rPr>
          <w:lang w:val="en-US"/>
        </w:rPr>
      </w:pPr>
    </w:p>
    <w:p w:rsidR="0025413A" w:rsidRPr="0075738E" w:rsidRDefault="0025413A" w:rsidP="0025413A">
      <w:pPr>
        <w:pStyle w:val="Flietext"/>
        <w:rPr>
          <w:lang w:val="en-US"/>
        </w:rPr>
      </w:pPr>
      <w:proofErr w:type="spellStart"/>
      <w:r w:rsidRPr="0075738E">
        <w:rPr>
          <w:lang w:val="en-US"/>
        </w:rPr>
        <w:t>Najjar</w:t>
      </w:r>
      <w:proofErr w:type="spellEnd"/>
      <w:r w:rsidRPr="0075738E">
        <w:rPr>
          <w:lang w:val="en-US"/>
        </w:rPr>
        <w:t xml:space="preserve"> was one of a group of contemporary photographers who were invited to take part Manfred </w:t>
      </w:r>
      <w:proofErr w:type="spellStart"/>
      <w:r w:rsidRPr="0075738E">
        <w:rPr>
          <w:lang w:val="en-US"/>
        </w:rPr>
        <w:t>Wittenstein’s</w:t>
      </w:r>
      <w:proofErr w:type="spellEnd"/>
      <w:r w:rsidRPr="0075738E">
        <w:rPr>
          <w:lang w:val="en-US"/>
        </w:rPr>
        <w:t xml:space="preserve"> “Entrepreneur 4.0 Award” competition in 2014. “Every entrepreneur is essentially a discoverer and a destroyer – yesterday, today and tomorrow. The aim is, and always has been, to replace something old with something new, something good with something better, in a process of creative destruction – in the knowledge that no technology lead lasts forever and that solutions must be continuously evolved into an uncertain future”, Wittenstein wrote at the time in the foreword to the exhibition catalog. He </w:t>
      </w:r>
      <w:proofErr w:type="gramStart"/>
      <w:r w:rsidRPr="0075738E">
        <w:rPr>
          <w:lang w:val="en-US"/>
        </w:rPr>
        <w:t>was excited</w:t>
      </w:r>
      <w:proofErr w:type="gramEnd"/>
      <w:r w:rsidRPr="0075738E">
        <w:rPr>
          <w:lang w:val="en-US"/>
        </w:rPr>
        <w:t xml:space="preserve"> by the conscious shift in perspectives in a confrontation through the medium of artistic photography, by the visual (creative) spaces for other forms of thought and for reflecting on the world in the 21st century: “Artists are the most valuable sounding board for all of our actions and aspirations.”</w:t>
      </w:r>
    </w:p>
    <w:p w:rsidR="0025413A" w:rsidRPr="0075738E" w:rsidRDefault="0025413A" w:rsidP="0025413A">
      <w:pPr>
        <w:pStyle w:val="Flietext"/>
        <w:rPr>
          <w:lang w:val="en-US"/>
        </w:rPr>
      </w:pPr>
    </w:p>
    <w:p w:rsidR="0025413A" w:rsidRPr="0075738E" w:rsidRDefault="0025413A" w:rsidP="0025413A">
      <w:pPr>
        <w:pStyle w:val="Flietext"/>
        <w:rPr>
          <w:b/>
          <w:lang w:val="en-US"/>
        </w:rPr>
      </w:pPr>
    </w:p>
    <w:p w:rsidR="0025413A" w:rsidRPr="0075738E" w:rsidRDefault="0025413A" w:rsidP="0025413A">
      <w:pPr>
        <w:pStyle w:val="Flietext"/>
        <w:rPr>
          <w:b/>
          <w:lang w:val="en-US"/>
        </w:rPr>
      </w:pPr>
      <w:r w:rsidRPr="0075738E">
        <w:rPr>
          <w:b/>
          <w:lang w:val="en-US"/>
        </w:rPr>
        <w:t>Beyond the Horizon</w:t>
      </w:r>
    </w:p>
    <w:p w:rsidR="0025413A" w:rsidRPr="0075738E" w:rsidRDefault="0025413A" w:rsidP="0025413A">
      <w:pPr>
        <w:pStyle w:val="Flietext"/>
        <w:rPr>
          <w:lang w:val="en-US"/>
        </w:rPr>
      </w:pPr>
    </w:p>
    <w:p w:rsidR="0025413A" w:rsidRPr="0075738E" w:rsidRDefault="0025413A" w:rsidP="0025413A">
      <w:pPr>
        <w:pStyle w:val="Flietext"/>
        <w:rPr>
          <w:lang w:val="en-US"/>
        </w:rPr>
      </w:pPr>
      <w:r w:rsidRPr="0075738E">
        <w:rPr>
          <w:lang w:val="en-US"/>
        </w:rPr>
        <w:t xml:space="preserve">Perceiving setbacks as an opportunity, anticipating the unthinkable today – evocative images and imagination have the potential to foster public awareness and sensitivity with regard to new standards as well as criteria for action. </w:t>
      </w:r>
      <w:proofErr w:type="gramStart"/>
      <w:r w:rsidRPr="0075738E">
        <w:rPr>
          <w:lang w:val="en-US"/>
        </w:rPr>
        <w:t>And</w:t>
      </w:r>
      <w:proofErr w:type="gramEnd"/>
      <w:r w:rsidRPr="0075738E">
        <w:rPr>
          <w:lang w:val="en-US"/>
        </w:rPr>
        <w:t xml:space="preserve"> this is where Michael </w:t>
      </w:r>
      <w:proofErr w:type="spellStart"/>
      <w:r w:rsidRPr="0075738E">
        <w:rPr>
          <w:lang w:val="en-US"/>
        </w:rPr>
        <w:t>Najjar</w:t>
      </w:r>
      <w:proofErr w:type="spellEnd"/>
      <w:r w:rsidRPr="0075738E">
        <w:rPr>
          <w:lang w:val="en-US"/>
        </w:rPr>
        <w:t xml:space="preserve"> comes in: his works exactly straddle the worlds of science, research and the arts. They are invariably conceptual and media-reflective. Realistic </w:t>
      </w:r>
      <w:r w:rsidRPr="0075738E">
        <w:rPr>
          <w:lang w:val="en-US"/>
        </w:rPr>
        <w:lastRenderedPageBreak/>
        <w:t xml:space="preserve">elements </w:t>
      </w:r>
      <w:proofErr w:type="gramStart"/>
      <w:r w:rsidRPr="0075738E">
        <w:rPr>
          <w:lang w:val="en-US"/>
        </w:rPr>
        <w:t>are linked</w:t>
      </w:r>
      <w:proofErr w:type="gramEnd"/>
      <w:r w:rsidRPr="0075738E">
        <w:rPr>
          <w:lang w:val="en-US"/>
        </w:rPr>
        <w:t xml:space="preserve"> with virtual worlds and fictions. The lines between analog photography, digital picture editing and computer-generated image elements </w:t>
      </w:r>
      <w:proofErr w:type="gramStart"/>
      <w:r w:rsidRPr="0075738E">
        <w:rPr>
          <w:lang w:val="en-US"/>
        </w:rPr>
        <w:t>are blurred</w:t>
      </w:r>
      <w:proofErr w:type="gramEnd"/>
      <w:r w:rsidRPr="0075738E">
        <w:rPr>
          <w:lang w:val="en-US"/>
        </w:rPr>
        <w:t xml:space="preserve"> in a new form of expression known as “hybrid photography”, a term </w:t>
      </w:r>
      <w:proofErr w:type="spellStart"/>
      <w:r w:rsidRPr="0075738E">
        <w:rPr>
          <w:lang w:val="en-US"/>
        </w:rPr>
        <w:t>Najjar</w:t>
      </w:r>
      <w:proofErr w:type="spellEnd"/>
      <w:r w:rsidRPr="0075738E">
        <w:rPr>
          <w:lang w:val="en-US"/>
        </w:rPr>
        <w:t xml:space="preserve"> coined himself back in the early nineties.</w:t>
      </w:r>
    </w:p>
    <w:p w:rsidR="0025413A" w:rsidRPr="0075738E" w:rsidRDefault="0025413A" w:rsidP="0025413A">
      <w:pPr>
        <w:pStyle w:val="Flietext"/>
        <w:rPr>
          <w:lang w:val="en-US"/>
        </w:rPr>
      </w:pPr>
    </w:p>
    <w:p w:rsidR="0025413A" w:rsidRPr="0075738E" w:rsidRDefault="0025413A" w:rsidP="0025413A">
      <w:pPr>
        <w:pStyle w:val="Flietext"/>
        <w:rPr>
          <w:lang w:val="en-US"/>
        </w:rPr>
      </w:pPr>
      <w:r w:rsidRPr="0075738E">
        <w:rPr>
          <w:lang w:val="en-US"/>
        </w:rPr>
        <w:t xml:space="preserve">“Beyond the Horizon” shows how current developments in space research will shape our future life on Earth, moving in orbit or on other planets. The boundaries between the utopian and dystopian worlds </w:t>
      </w:r>
      <w:proofErr w:type="gramStart"/>
      <w:r w:rsidRPr="0075738E">
        <w:rPr>
          <w:lang w:val="en-US"/>
        </w:rPr>
        <w:t>are frequently erased</w:t>
      </w:r>
      <w:proofErr w:type="gramEnd"/>
      <w:r w:rsidRPr="0075738E">
        <w:rPr>
          <w:lang w:val="en-US"/>
        </w:rPr>
        <w:t xml:space="preserve"> and, so it seems, deliberately left to the discretion of the beholder.</w:t>
      </w:r>
    </w:p>
    <w:p w:rsidR="0025413A" w:rsidRPr="0075738E" w:rsidRDefault="0025413A" w:rsidP="0025413A">
      <w:pPr>
        <w:pStyle w:val="Flietext"/>
        <w:rPr>
          <w:lang w:val="en-US"/>
        </w:rPr>
      </w:pPr>
    </w:p>
    <w:p w:rsidR="0025413A" w:rsidRPr="0075738E" w:rsidRDefault="0025413A" w:rsidP="0025413A">
      <w:pPr>
        <w:pStyle w:val="Flietext"/>
        <w:rPr>
          <w:lang w:val="en-US"/>
        </w:rPr>
      </w:pPr>
      <w:r w:rsidRPr="0075738E">
        <w:rPr>
          <w:lang w:val="en-US"/>
        </w:rPr>
        <w:t xml:space="preserve">The exhibition at the WITTENSTEIN Innovation Factory specifically revolves around technological progress in space travel, which could change our future radically. In addition to 20 large-scale </w:t>
      </w:r>
      <w:proofErr w:type="gramStart"/>
      <w:r w:rsidRPr="0075738E">
        <w:rPr>
          <w:lang w:val="en-US"/>
        </w:rPr>
        <w:t>photo compositions</w:t>
      </w:r>
      <w:proofErr w:type="gramEnd"/>
      <w:r w:rsidRPr="0075738E">
        <w:rPr>
          <w:lang w:val="en-US"/>
        </w:rPr>
        <w:t xml:space="preserve"> from the much acclaimed series of the same name, </w:t>
      </w:r>
      <w:proofErr w:type="spellStart"/>
      <w:r w:rsidRPr="0075738E">
        <w:rPr>
          <w:lang w:val="en-US"/>
        </w:rPr>
        <w:t>Najjar’s</w:t>
      </w:r>
      <w:proofErr w:type="spellEnd"/>
      <w:r w:rsidRPr="0075738E">
        <w:rPr>
          <w:lang w:val="en-US"/>
        </w:rPr>
        <w:t xml:space="preserve"> most comprehensive solo “outer space” exhibition to date – personally curated by the artist – will also include a video installation called “terraforming”. This ten-minute video combines film recordings by the artist (which originated as part of an elaborate production in Iceland) with Martian landscapes shot by the “Curiosity” rover on the “Red Planet”. In a visual dialog, “terraforming” addresses the paradox that Mars </w:t>
      </w:r>
      <w:proofErr w:type="gramStart"/>
      <w:r w:rsidRPr="0075738E">
        <w:rPr>
          <w:lang w:val="en-US"/>
        </w:rPr>
        <w:t>could be transformed</w:t>
      </w:r>
      <w:proofErr w:type="gramEnd"/>
      <w:r w:rsidRPr="0075738E">
        <w:rPr>
          <w:lang w:val="en-US"/>
        </w:rPr>
        <w:t xml:space="preserve"> into an inhabitable environment because, thanks to identical technologies and their impacts, we are simultaneously transforming our home planet Earth into an increasingly uninhabitable one.</w:t>
      </w:r>
    </w:p>
    <w:p w:rsidR="0025413A" w:rsidRPr="0075738E" w:rsidRDefault="0025413A" w:rsidP="0025413A">
      <w:pPr>
        <w:pStyle w:val="Flietext"/>
        <w:rPr>
          <w:lang w:val="en-US"/>
        </w:rPr>
      </w:pPr>
    </w:p>
    <w:p w:rsidR="0025413A" w:rsidRPr="0075738E" w:rsidRDefault="0025413A" w:rsidP="0025413A">
      <w:pPr>
        <w:pStyle w:val="Flietext"/>
        <w:rPr>
          <w:lang w:val="en-US"/>
        </w:rPr>
      </w:pPr>
    </w:p>
    <w:p w:rsidR="0025413A" w:rsidRPr="0075738E" w:rsidRDefault="0025413A" w:rsidP="0025413A">
      <w:pPr>
        <w:pStyle w:val="Flietext"/>
        <w:rPr>
          <w:b/>
          <w:lang w:val="en-US"/>
        </w:rPr>
      </w:pPr>
      <w:r w:rsidRPr="0075738E">
        <w:rPr>
          <w:b/>
          <w:lang w:val="en-US"/>
        </w:rPr>
        <w:t>Spectacular photoshoots and compositions</w:t>
      </w:r>
    </w:p>
    <w:p w:rsidR="0025413A" w:rsidRPr="0075738E" w:rsidRDefault="0025413A" w:rsidP="0025413A">
      <w:pPr>
        <w:pStyle w:val="Flietext"/>
        <w:rPr>
          <w:b/>
          <w:lang w:val="en-US"/>
        </w:rPr>
      </w:pPr>
    </w:p>
    <w:p w:rsidR="0025413A" w:rsidRPr="0075738E" w:rsidRDefault="0025413A" w:rsidP="0025413A">
      <w:pPr>
        <w:pStyle w:val="Flietext"/>
        <w:rPr>
          <w:b/>
          <w:lang w:val="en-US"/>
        </w:rPr>
      </w:pPr>
      <w:proofErr w:type="spellStart"/>
      <w:r w:rsidRPr="0075738E">
        <w:rPr>
          <w:lang w:val="en-US"/>
        </w:rPr>
        <w:t>Najjar’s</w:t>
      </w:r>
      <w:proofErr w:type="spellEnd"/>
      <w:r w:rsidRPr="0075738E">
        <w:rPr>
          <w:lang w:val="en-US"/>
        </w:rPr>
        <w:t xml:space="preserve"> approach to artistic photography is as painstaking as it is diverse: for example, he took photographs at Spaceport </w:t>
      </w:r>
      <w:proofErr w:type="gramStart"/>
      <w:r w:rsidRPr="0075738E">
        <w:rPr>
          <w:lang w:val="en-US"/>
        </w:rPr>
        <w:t>America,</w:t>
      </w:r>
      <w:proofErr w:type="gramEnd"/>
      <w:r w:rsidRPr="0075738E">
        <w:rPr>
          <w:lang w:val="en-US"/>
        </w:rPr>
        <w:t xml:space="preserve"> the world’s first privately funded spaceport in the desert of New Mexico, as well as at the European spaceport located at </w:t>
      </w:r>
      <w:proofErr w:type="spellStart"/>
      <w:r w:rsidRPr="0075738E">
        <w:rPr>
          <w:lang w:val="en-US"/>
        </w:rPr>
        <w:t>Kourou</w:t>
      </w:r>
      <w:proofErr w:type="spellEnd"/>
      <w:r w:rsidRPr="0075738E">
        <w:rPr>
          <w:lang w:val="en-US"/>
        </w:rPr>
        <w:t xml:space="preserve"> in French Guiana. In China, he </w:t>
      </w:r>
      <w:proofErr w:type="gramStart"/>
      <w:r w:rsidRPr="0075738E">
        <w:rPr>
          <w:lang w:val="en-US"/>
        </w:rPr>
        <w:t>was given</w:t>
      </w:r>
      <w:proofErr w:type="gramEnd"/>
      <w:r w:rsidRPr="0075738E">
        <w:rPr>
          <w:lang w:val="en-US"/>
        </w:rPr>
        <w:t xml:space="preserve"> the privilege of capturing the largest astronomic </w:t>
      </w:r>
      <w:proofErr w:type="spellStart"/>
      <w:r w:rsidRPr="0075738E">
        <w:rPr>
          <w:lang w:val="en-US"/>
        </w:rPr>
        <w:t>radiotelescope</w:t>
      </w:r>
      <w:proofErr w:type="spellEnd"/>
      <w:r w:rsidRPr="0075738E">
        <w:rPr>
          <w:lang w:val="en-US"/>
        </w:rPr>
        <w:t xml:space="preserve"> on Earth, which has an incredible diameter of 500 meters; this unique instrument searches for alien life and is not normally accessible to photographers. </w:t>
      </w:r>
    </w:p>
    <w:p w:rsidR="0025413A" w:rsidRPr="0075738E" w:rsidRDefault="0025413A" w:rsidP="0025413A">
      <w:pPr>
        <w:pStyle w:val="Flietext"/>
        <w:rPr>
          <w:lang w:val="en-US"/>
        </w:rPr>
      </w:pPr>
    </w:p>
    <w:p w:rsidR="0025413A" w:rsidRPr="0075738E" w:rsidRDefault="0025413A" w:rsidP="0025413A">
      <w:pPr>
        <w:pStyle w:val="Flietext"/>
        <w:rPr>
          <w:lang w:val="en-US"/>
        </w:rPr>
      </w:pPr>
      <w:r w:rsidRPr="0075738E">
        <w:rPr>
          <w:lang w:val="en-US"/>
        </w:rPr>
        <w:t xml:space="preserve">Another of his works visualizes the space </w:t>
      </w:r>
      <w:proofErr w:type="gramStart"/>
      <w:r w:rsidRPr="0075738E">
        <w:rPr>
          <w:lang w:val="en-US"/>
        </w:rPr>
        <w:t>debris which</w:t>
      </w:r>
      <w:proofErr w:type="gramEnd"/>
      <w:r w:rsidRPr="0075738E">
        <w:rPr>
          <w:lang w:val="en-US"/>
        </w:rPr>
        <w:t xml:space="preserve"> meanwhile orbits the Earth in an alarmingly aesthetic way. In a self-portrait taken during cosmonaut training in a so-called </w:t>
      </w:r>
      <w:proofErr w:type="spellStart"/>
      <w:r w:rsidRPr="0075738E">
        <w:rPr>
          <w:lang w:val="en-US"/>
        </w:rPr>
        <w:t>hydrolab</w:t>
      </w:r>
      <w:proofErr w:type="spellEnd"/>
      <w:r w:rsidRPr="0075738E">
        <w:rPr>
          <w:lang w:val="en-US"/>
        </w:rPr>
        <w:t xml:space="preserve"> in Russia, he added the Earth digitally to the viewer’s perspective on space: the blue globe looking through a porthole questions the relationship between the real world and simulation. </w:t>
      </w:r>
    </w:p>
    <w:p w:rsidR="0025413A" w:rsidRPr="0075738E" w:rsidRDefault="0025413A" w:rsidP="0025413A">
      <w:pPr>
        <w:pStyle w:val="Flietext"/>
        <w:rPr>
          <w:lang w:val="en-US"/>
        </w:rPr>
      </w:pPr>
    </w:p>
    <w:p w:rsidR="0025413A" w:rsidRPr="0075738E" w:rsidRDefault="0025413A" w:rsidP="0025413A">
      <w:pPr>
        <w:pStyle w:val="Flietext"/>
        <w:rPr>
          <w:lang w:val="en-US"/>
        </w:rPr>
      </w:pPr>
      <w:r w:rsidRPr="0075738E">
        <w:rPr>
          <w:lang w:val="en-US"/>
        </w:rPr>
        <w:t xml:space="preserve">He also reinterprets iconic classical paintings like “The Sea of Ice – The Wreck of Hope” by Caspar David Friedrich (1824): among the </w:t>
      </w:r>
      <w:r w:rsidRPr="0075738E">
        <w:rPr>
          <w:lang w:val="en-US"/>
        </w:rPr>
        <w:lastRenderedPageBreak/>
        <w:t xml:space="preserve">exhibits at the Hamburg </w:t>
      </w:r>
      <w:proofErr w:type="spellStart"/>
      <w:r w:rsidRPr="0075738E">
        <w:rPr>
          <w:lang w:val="en-US"/>
        </w:rPr>
        <w:t>Kunsthalle</w:t>
      </w:r>
      <w:proofErr w:type="spellEnd"/>
      <w:r w:rsidRPr="0075738E">
        <w:rPr>
          <w:lang w:val="en-US"/>
        </w:rPr>
        <w:t xml:space="preserve"> art museum, this painting depicts an expeditionary ship crushed between shards of ice and is considered </w:t>
      </w:r>
      <w:proofErr w:type="gramStart"/>
      <w:r w:rsidRPr="0075738E">
        <w:rPr>
          <w:lang w:val="en-US"/>
        </w:rPr>
        <w:t>to be the</w:t>
      </w:r>
      <w:proofErr w:type="gramEnd"/>
      <w:r w:rsidRPr="0075738E">
        <w:rPr>
          <w:lang w:val="en-US"/>
        </w:rPr>
        <w:t xml:space="preserve"> art-historical incarnation of human failure. </w:t>
      </w:r>
      <w:proofErr w:type="spellStart"/>
      <w:r w:rsidRPr="0075738E">
        <w:rPr>
          <w:lang w:val="en-US"/>
        </w:rPr>
        <w:t>Najjar</w:t>
      </w:r>
      <w:proofErr w:type="spellEnd"/>
      <w:r w:rsidRPr="0075738E">
        <w:rPr>
          <w:lang w:val="en-US"/>
        </w:rPr>
        <w:t xml:space="preserve"> turns it into a digital </w:t>
      </w:r>
      <w:proofErr w:type="spellStart"/>
      <w:r w:rsidRPr="0075738E">
        <w:rPr>
          <w:lang w:val="en-US"/>
        </w:rPr>
        <w:t>recomposition</w:t>
      </w:r>
      <w:proofErr w:type="spellEnd"/>
      <w:r w:rsidRPr="0075738E">
        <w:rPr>
          <w:lang w:val="en-US"/>
        </w:rPr>
        <w:t xml:space="preserve"> consisting of many different individual pictures of the Virgin Galactic </w:t>
      </w:r>
      <w:proofErr w:type="gramStart"/>
      <w:r w:rsidRPr="0075738E">
        <w:rPr>
          <w:lang w:val="en-US"/>
        </w:rPr>
        <w:t>spaceplane which</w:t>
      </w:r>
      <w:proofErr w:type="gramEnd"/>
      <w:r w:rsidRPr="0075738E">
        <w:rPr>
          <w:lang w:val="en-US"/>
        </w:rPr>
        <w:t xml:space="preserve"> crashed during a test flight in 2014.</w:t>
      </w:r>
    </w:p>
    <w:p w:rsidR="0025413A" w:rsidRPr="0075738E" w:rsidRDefault="0025413A" w:rsidP="0025413A">
      <w:pPr>
        <w:pStyle w:val="Flietext"/>
        <w:rPr>
          <w:lang w:val="en-US"/>
        </w:rPr>
      </w:pPr>
    </w:p>
    <w:p w:rsidR="0025413A" w:rsidRPr="0075738E" w:rsidRDefault="0025413A" w:rsidP="0025413A">
      <w:pPr>
        <w:pStyle w:val="Flietext"/>
        <w:rPr>
          <w:lang w:val="en-US"/>
        </w:rPr>
      </w:pPr>
    </w:p>
    <w:p w:rsidR="0025413A" w:rsidRPr="0075738E" w:rsidRDefault="0025413A" w:rsidP="0025413A">
      <w:pPr>
        <w:pStyle w:val="Flietext"/>
        <w:rPr>
          <w:b/>
          <w:lang w:val="en-US"/>
        </w:rPr>
      </w:pPr>
      <w:r w:rsidRPr="0075738E">
        <w:rPr>
          <w:b/>
          <w:lang w:val="en-US"/>
        </w:rPr>
        <w:t>United in a unique way: 12 moonwalkers</w:t>
      </w:r>
    </w:p>
    <w:p w:rsidR="0025413A" w:rsidRPr="0075738E" w:rsidRDefault="0025413A" w:rsidP="0025413A">
      <w:pPr>
        <w:pStyle w:val="Flietext"/>
        <w:rPr>
          <w:lang w:val="en-US"/>
        </w:rPr>
      </w:pPr>
    </w:p>
    <w:p w:rsidR="0025413A" w:rsidRPr="0075738E" w:rsidRDefault="0025413A" w:rsidP="0025413A">
      <w:pPr>
        <w:pStyle w:val="Flietext"/>
        <w:rPr>
          <w:lang w:val="en-US"/>
        </w:rPr>
      </w:pPr>
      <w:r w:rsidRPr="0075738E">
        <w:rPr>
          <w:lang w:val="en-US"/>
        </w:rPr>
        <w:t xml:space="preserve">Probably the most striking work in the exhibition at the WITTENSTEIN Innovation Factory will be the triptych named “lunar explorers”, which is </w:t>
      </w:r>
      <w:proofErr w:type="spellStart"/>
      <w:r w:rsidRPr="0075738E">
        <w:rPr>
          <w:lang w:val="en-US"/>
        </w:rPr>
        <w:t>Najjar’s</w:t>
      </w:r>
      <w:proofErr w:type="spellEnd"/>
      <w:r w:rsidRPr="0075738E">
        <w:rPr>
          <w:lang w:val="en-US"/>
        </w:rPr>
        <w:t xml:space="preserve"> newest creation: it represents a homage to the first moon landing fifty years ago and the twelve moonwalkers, who, between 1969 and 1972, became the most important explorers of the last century. Previously unprocessed NASA scans of the six Apollo missions served </w:t>
      </w:r>
      <w:proofErr w:type="spellStart"/>
      <w:r w:rsidRPr="0075738E">
        <w:rPr>
          <w:lang w:val="en-US"/>
        </w:rPr>
        <w:t>Najjar</w:t>
      </w:r>
      <w:proofErr w:type="spellEnd"/>
      <w:r w:rsidRPr="0075738E">
        <w:rPr>
          <w:lang w:val="en-US"/>
        </w:rPr>
        <w:t xml:space="preserve"> as source material for this almost mystical triptych in magnificent altar format: “For centuries, fascination with the moon has created an ideal realm in which our imaginations and fantasies about the expansion of human presence in outer space may freely roam. The moon landing was such a tremendously inspirational event because it demonstrated that human beings can accomplish seemingly impossible ventures when they come together and work together for something that’s much bigger than themselves.”</w:t>
      </w:r>
    </w:p>
    <w:p w:rsidR="0025413A" w:rsidRPr="0075738E" w:rsidRDefault="0025413A" w:rsidP="0025413A">
      <w:pPr>
        <w:pStyle w:val="Flietext"/>
        <w:rPr>
          <w:lang w:val="en-US"/>
        </w:rPr>
      </w:pPr>
    </w:p>
    <w:p w:rsidR="0025413A" w:rsidRPr="0075738E" w:rsidRDefault="0025413A" w:rsidP="0025413A">
      <w:pPr>
        <w:pStyle w:val="Flietext"/>
        <w:rPr>
          <w:b/>
          <w:lang w:val="en-US"/>
        </w:rPr>
      </w:pPr>
    </w:p>
    <w:p w:rsidR="0025413A" w:rsidRPr="0075738E" w:rsidRDefault="0025413A" w:rsidP="0025413A">
      <w:pPr>
        <w:pStyle w:val="Flietext"/>
        <w:rPr>
          <w:b/>
          <w:lang w:val="en-US"/>
        </w:rPr>
      </w:pPr>
      <w:r w:rsidRPr="0075738E">
        <w:rPr>
          <w:b/>
          <w:lang w:val="en-US"/>
        </w:rPr>
        <w:t>Exhibition opening and panel talk on the</w:t>
      </w:r>
      <w:r w:rsidRPr="0075738E">
        <w:rPr>
          <w:b/>
          <w:lang w:val="en-US"/>
        </w:rPr>
        <w:br/>
        <w:t>“New Space Industry”</w:t>
      </w:r>
    </w:p>
    <w:p w:rsidR="0025413A" w:rsidRPr="0075738E" w:rsidRDefault="0025413A" w:rsidP="0025413A">
      <w:pPr>
        <w:pStyle w:val="Flietext"/>
        <w:rPr>
          <w:b/>
          <w:lang w:val="en-US"/>
        </w:rPr>
      </w:pPr>
    </w:p>
    <w:p w:rsidR="0025413A" w:rsidRPr="0098120B" w:rsidRDefault="0025413A" w:rsidP="0025413A">
      <w:pPr>
        <w:pStyle w:val="Flietext"/>
        <w:rPr>
          <w:lang w:val="en-US"/>
        </w:rPr>
      </w:pPr>
      <w:r w:rsidRPr="0075738E">
        <w:rPr>
          <w:lang w:val="en-US"/>
        </w:rPr>
        <w:t xml:space="preserve">The official opening of the “Beyond the Horizon” exhibition on Thursday, October 17, 2019, </w:t>
      </w:r>
      <w:proofErr w:type="gramStart"/>
      <w:r w:rsidRPr="0075738E">
        <w:rPr>
          <w:lang w:val="en-US"/>
        </w:rPr>
        <w:t>was preceded</w:t>
      </w:r>
      <w:proofErr w:type="gramEnd"/>
      <w:r w:rsidRPr="0075738E">
        <w:rPr>
          <w:lang w:val="en-US"/>
        </w:rPr>
        <w:t xml:space="preserve"> by a panel talk featuring distinguished guests. </w:t>
      </w:r>
      <w:proofErr w:type="gramStart"/>
      <w:r w:rsidRPr="0075738E">
        <w:rPr>
          <w:lang w:val="en-US"/>
        </w:rPr>
        <w:t xml:space="preserve">Following a short welcome by Dr. Manfred Wittenstein, Chairman of the WITTENSTEIN SE Supervisory Board, the panel talk got under way with Professor </w:t>
      </w:r>
      <w:proofErr w:type="spellStart"/>
      <w:r w:rsidRPr="0075738E">
        <w:rPr>
          <w:lang w:val="en-US"/>
        </w:rPr>
        <w:t>Eckard</w:t>
      </w:r>
      <w:proofErr w:type="spellEnd"/>
      <w:r w:rsidRPr="0075738E">
        <w:rPr>
          <w:lang w:val="en-US"/>
        </w:rPr>
        <w:t xml:space="preserve"> Minx (Chairman of the Board of the Daimler and Benz Foundation), Professor Reinhard </w:t>
      </w:r>
      <w:proofErr w:type="spellStart"/>
      <w:r w:rsidRPr="0075738E">
        <w:rPr>
          <w:lang w:val="en-US"/>
        </w:rPr>
        <w:t>Hüttl</w:t>
      </w:r>
      <w:proofErr w:type="spellEnd"/>
      <w:r w:rsidRPr="0075738E">
        <w:rPr>
          <w:lang w:val="en-US"/>
        </w:rPr>
        <w:t xml:space="preserve"> (Chairman of the Board of the Helmholtz Center Potsdam, GFZ German Research Center), Klaus </w:t>
      </w:r>
      <w:proofErr w:type="spellStart"/>
      <w:r w:rsidRPr="0075738E">
        <w:rPr>
          <w:lang w:val="en-US"/>
        </w:rPr>
        <w:t>Hamacher</w:t>
      </w:r>
      <w:proofErr w:type="spellEnd"/>
      <w:r w:rsidRPr="0075738E">
        <w:rPr>
          <w:lang w:val="en-US"/>
        </w:rPr>
        <w:t xml:space="preserve"> (Vice Chairman of the Executive Board of the German Aerospace Center DLR), Michael </w:t>
      </w:r>
      <w:proofErr w:type="spellStart"/>
      <w:r w:rsidRPr="0075738E">
        <w:rPr>
          <w:lang w:val="en-US"/>
        </w:rPr>
        <w:t>Najjar</w:t>
      </w:r>
      <w:proofErr w:type="spellEnd"/>
      <w:r w:rsidRPr="0075738E">
        <w:rPr>
          <w:lang w:val="en-US"/>
        </w:rPr>
        <w:t xml:space="preserve"> (photo artist, adventurer and future astronaut).</w:t>
      </w:r>
      <w:proofErr w:type="gramEnd"/>
      <w:r w:rsidRPr="0075738E">
        <w:rPr>
          <w:lang w:val="en-US"/>
        </w:rPr>
        <w:t xml:space="preserve"> </w:t>
      </w:r>
      <w:proofErr w:type="gramStart"/>
      <w:r w:rsidRPr="0075738E">
        <w:rPr>
          <w:lang w:val="en-US"/>
        </w:rPr>
        <w:t xml:space="preserve">This illustrious exchange was hosted by Lukas </w:t>
      </w:r>
      <w:proofErr w:type="spellStart"/>
      <w:r w:rsidRPr="0075738E">
        <w:rPr>
          <w:lang w:val="en-US"/>
        </w:rPr>
        <w:t>Feireiss</w:t>
      </w:r>
      <w:proofErr w:type="spellEnd"/>
      <w:r w:rsidRPr="0075738E">
        <w:rPr>
          <w:lang w:val="en-US"/>
        </w:rPr>
        <w:t xml:space="preserve"> (curator, author, lecturer and artist)</w:t>
      </w:r>
      <w:proofErr w:type="gramEnd"/>
      <w:r w:rsidRPr="0075738E">
        <w:rPr>
          <w:lang w:val="en-US"/>
        </w:rPr>
        <w:t xml:space="preserve">. </w:t>
      </w:r>
    </w:p>
    <w:p w:rsidR="0025413A" w:rsidRPr="0098120B" w:rsidRDefault="0025413A" w:rsidP="0025413A">
      <w:pPr>
        <w:pStyle w:val="Flietext"/>
        <w:rPr>
          <w:lang w:val="en-US"/>
        </w:rPr>
      </w:pPr>
    </w:p>
    <w:p w:rsidR="00551C90" w:rsidRPr="0098120B" w:rsidRDefault="00551C90" w:rsidP="0025413A">
      <w:pPr>
        <w:pStyle w:val="Flietext"/>
        <w:rPr>
          <w:lang w:val="en-US"/>
        </w:rPr>
      </w:pPr>
    </w:p>
    <w:p w:rsidR="00551C90" w:rsidRPr="0098120B" w:rsidRDefault="00551C90" w:rsidP="0025413A">
      <w:pPr>
        <w:pStyle w:val="Flietext"/>
        <w:rPr>
          <w:lang w:val="en-US"/>
        </w:rPr>
      </w:pPr>
    </w:p>
    <w:p w:rsidR="00551C90" w:rsidRDefault="00551C90" w:rsidP="0025413A">
      <w:pPr>
        <w:pStyle w:val="Flietext"/>
        <w:rPr>
          <w:b/>
          <w:lang w:val="en-US"/>
        </w:rPr>
      </w:pPr>
    </w:p>
    <w:p w:rsidR="00551C90" w:rsidRDefault="00551C90" w:rsidP="0025413A">
      <w:pPr>
        <w:pStyle w:val="Flietext"/>
        <w:rPr>
          <w:b/>
          <w:lang w:val="en-US"/>
        </w:rPr>
      </w:pPr>
    </w:p>
    <w:p w:rsidR="00551C90" w:rsidRDefault="00551C90" w:rsidP="0025413A">
      <w:pPr>
        <w:pStyle w:val="Flietext"/>
        <w:rPr>
          <w:b/>
          <w:lang w:val="en-US"/>
        </w:rPr>
      </w:pPr>
    </w:p>
    <w:p w:rsidR="0025413A" w:rsidRPr="0075738E" w:rsidRDefault="0025413A" w:rsidP="0025413A">
      <w:pPr>
        <w:pStyle w:val="Flietext"/>
        <w:rPr>
          <w:b/>
          <w:lang w:val="en-US"/>
        </w:rPr>
      </w:pPr>
      <w:r w:rsidRPr="0075738E">
        <w:rPr>
          <w:b/>
          <w:lang w:val="en-US"/>
        </w:rPr>
        <w:lastRenderedPageBreak/>
        <w:t>Venue:</w:t>
      </w:r>
    </w:p>
    <w:p w:rsidR="0025413A" w:rsidRPr="0075738E" w:rsidRDefault="0025413A" w:rsidP="0025413A">
      <w:pPr>
        <w:pStyle w:val="Flietext"/>
        <w:rPr>
          <w:lang w:val="en-US"/>
        </w:rPr>
      </w:pPr>
      <w:r w:rsidRPr="0075738E">
        <w:rPr>
          <w:lang w:val="en-US"/>
        </w:rPr>
        <w:t>WITTENSTEIN Innovation Factory</w:t>
      </w:r>
    </w:p>
    <w:p w:rsidR="0025413A" w:rsidRPr="0075738E" w:rsidRDefault="0025413A" w:rsidP="0025413A">
      <w:pPr>
        <w:pStyle w:val="Flietext"/>
        <w:rPr>
          <w:lang w:val="en-US"/>
        </w:rPr>
      </w:pPr>
      <w:r w:rsidRPr="0075738E">
        <w:rPr>
          <w:lang w:val="en-US"/>
        </w:rPr>
        <w:t>(Foyer on the first floor plus the second and third floors)</w:t>
      </w:r>
    </w:p>
    <w:p w:rsidR="0025413A" w:rsidRPr="00B9072E" w:rsidRDefault="0025413A" w:rsidP="0025413A">
      <w:pPr>
        <w:pStyle w:val="Flietext"/>
        <w:rPr>
          <w:lang w:val="de-DE"/>
        </w:rPr>
      </w:pPr>
      <w:r w:rsidRPr="00B9072E">
        <w:rPr>
          <w:lang w:val="de-DE"/>
        </w:rPr>
        <w:t>Walter-Wittenstein-Str. 1</w:t>
      </w:r>
    </w:p>
    <w:p w:rsidR="0025413A" w:rsidRPr="00B9072E" w:rsidRDefault="0025413A" w:rsidP="0025413A">
      <w:pPr>
        <w:pStyle w:val="Flietext"/>
        <w:rPr>
          <w:lang w:val="de-DE"/>
        </w:rPr>
      </w:pPr>
      <w:r w:rsidRPr="00B9072E">
        <w:rPr>
          <w:lang w:val="de-DE"/>
        </w:rPr>
        <w:t xml:space="preserve">97999 </w:t>
      </w:r>
      <w:proofErr w:type="spellStart"/>
      <w:r w:rsidRPr="00B9072E">
        <w:rPr>
          <w:lang w:val="de-DE"/>
        </w:rPr>
        <w:t>Igersheim</w:t>
      </w:r>
      <w:proofErr w:type="spellEnd"/>
      <w:r w:rsidRPr="00B9072E">
        <w:rPr>
          <w:lang w:val="de-DE"/>
        </w:rPr>
        <w:t>-Harthausen</w:t>
      </w:r>
      <w:r w:rsidRPr="00B9072E">
        <w:rPr>
          <w:lang w:val="de-DE"/>
        </w:rPr>
        <w:br/>
        <w:t>Germany</w:t>
      </w:r>
    </w:p>
    <w:p w:rsidR="0025413A" w:rsidRPr="00B9072E" w:rsidRDefault="00CB6238" w:rsidP="0025413A">
      <w:pPr>
        <w:pStyle w:val="Flietext"/>
        <w:rPr>
          <w:lang w:val="de-DE"/>
        </w:rPr>
      </w:pPr>
      <w:hyperlink r:id="rId7" w:history="1">
        <w:r w:rsidR="0025413A" w:rsidRPr="00B9072E">
          <w:rPr>
            <w:rStyle w:val="Hyperlink"/>
            <w:lang w:val="de-DE"/>
          </w:rPr>
          <w:t>https://www.wittenstein.de/en-en/company/production-of-the-future/innovation-factory/</w:t>
        </w:r>
      </w:hyperlink>
    </w:p>
    <w:p w:rsidR="0025413A" w:rsidRPr="00B9072E" w:rsidRDefault="0025413A" w:rsidP="0025413A">
      <w:pPr>
        <w:pStyle w:val="Flietext"/>
        <w:rPr>
          <w:color w:val="auto"/>
          <w:lang w:val="de-DE"/>
        </w:rPr>
      </w:pPr>
    </w:p>
    <w:p w:rsidR="0025413A" w:rsidRPr="00B9072E" w:rsidRDefault="0025413A" w:rsidP="0025413A">
      <w:pPr>
        <w:pStyle w:val="Flietext"/>
        <w:rPr>
          <w:b/>
          <w:color w:val="auto"/>
          <w:lang w:val="de-DE"/>
        </w:rPr>
      </w:pPr>
    </w:p>
    <w:p w:rsidR="00B9072E" w:rsidRDefault="0025413A" w:rsidP="0025413A">
      <w:pPr>
        <w:pStyle w:val="Flietext"/>
        <w:rPr>
          <w:color w:val="auto"/>
          <w:lang w:val="en-US"/>
        </w:rPr>
      </w:pPr>
      <w:r w:rsidRPr="0075738E">
        <w:rPr>
          <w:b/>
          <w:color w:val="auto"/>
          <w:lang w:val="en-US"/>
        </w:rPr>
        <w:t>Opening times</w:t>
      </w:r>
      <w:r w:rsidRPr="0075738E">
        <w:rPr>
          <w:color w:val="auto"/>
          <w:lang w:val="en-US"/>
        </w:rPr>
        <w:t>: Working days from October 18, 2019 to September 30, 2020</w:t>
      </w:r>
      <w:proofErr w:type="gramStart"/>
      <w:r w:rsidR="00B9072E">
        <w:rPr>
          <w:color w:val="auto"/>
          <w:lang w:val="en-US"/>
        </w:rPr>
        <w:t>;</w:t>
      </w:r>
      <w:proofErr w:type="gramEnd"/>
      <w:r w:rsidRPr="0075738E">
        <w:rPr>
          <w:color w:val="auto"/>
          <w:lang w:val="en-US"/>
        </w:rPr>
        <w:t xml:space="preserve"> </w:t>
      </w:r>
      <w:r w:rsidR="00B9072E">
        <w:rPr>
          <w:color w:val="auto"/>
          <w:lang w:val="en-US"/>
        </w:rPr>
        <w:t>p</w:t>
      </w:r>
      <w:r w:rsidR="00B9072E" w:rsidRPr="0075738E">
        <w:rPr>
          <w:color w:val="auto"/>
          <w:lang w:val="en-US"/>
        </w:rPr>
        <w:t>lease call +</w:t>
      </w:r>
      <w:r w:rsidR="00B9072E" w:rsidRPr="0075738E">
        <w:rPr>
          <w:lang w:val="en-US"/>
        </w:rPr>
        <w:t>49 7931 493-1064</w:t>
      </w:r>
      <w:r w:rsidR="00B9072E" w:rsidRPr="0075738E">
        <w:rPr>
          <w:color w:val="auto"/>
          <w:lang w:val="en-US"/>
        </w:rPr>
        <w:t>2 to book a visit</w:t>
      </w:r>
      <w:r w:rsidR="00461296">
        <w:rPr>
          <w:color w:val="auto"/>
          <w:lang w:val="en-US"/>
        </w:rPr>
        <w:t xml:space="preserve">. </w:t>
      </w:r>
      <w:r w:rsidR="002465F9">
        <w:rPr>
          <w:color w:val="auto"/>
          <w:lang w:val="en-US"/>
        </w:rPr>
        <w:br/>
      </w:r>
      <w:r w:rsidR="00B9072E" w:rsidRPr="00461296">
        <w:rPr>
          <w:b/>
          <w:color w:val="auto"/>
          <w:lang w:val="en-US"/>
        </w:rPr>
        <w:t>Public visit with the artis</w:t>
      </w:r>
      <w:r w:rsidR="00461296">
        <w:rPr>
          <w:b/>
          <w:color w:val="auto"/>
          <w:lang w:val="en-US"/>
        </w:rPr>
        <w:t xml:space="preserve">t: Thursday, 5.12.2019 also only by </w:t>
      </w:r>
      <w:r w:rsidR="00B9072E" w:rsidRPr="00461296">
        <w:rPr>
          <w:b/>
          <w:color w:val="auto"/>
          <w:lang w:val="en-US"/>
        </w:rPr>
        <w:t>appointment</w:t>
      </w:r>
      <w:r w:rsidR="00B9072E" w:rsidRPr="00B9072E">
        <w:rPr>
          <w:color w:val="auto"/>
          <w:lang w:val="en-US"/>
        </w:rPr>
        <w:t xml:space="preserve"> at 07931 493-10642 or </w:t>
      </w:r>
      <w:hyperlink r:id="rId8" w:history="1">
        <w:r w:rsidR="00461296" w:rsidRPr="00FB6545">
          <w:rPr>
            <w:rStyle w:val="Hyperlink"/>
            <w:lang w:val="en-US"/>
          </w:rPr>
          <w:t>veranstaltung@wittenstein.de</w:t>
        </w:r>
      </w:hyperlink>
      <w:r w:rsidR="002465F9">
        <w:rPr>
          <w:color w:val="auto"/>
          <w:lang w:val="en-US"/>
        </w:rPr>
        <w:t xml:space="preserve"> </w:t>
      </w:r>
    </w:p>
    <w:p w:rsidR="0025413A" w:rsidRPr="0098120B" w:rsidRDefault="0025413A" w:rsidP="0025413A">
      <w:pPr>
        <w:pStyle w:val="Flietext"/>
        <w:rPr>
          <w:color w:val="auto"/>
          <w:lang w:val="en-US"/>
        </w:rPr>
      </w:pPr>
      <w:r w:rsidRPr="0075738E">
        <w:rPr>
          <w:lang w:val="en-US"/>
        </w:rPr>
        <w:t>Admission is free of charge.</w:t>
      </w:r>
    </w:p>
    <w:p w:rsidR="0025413A" w:rsidRDefault="0025413A" w:rsidP="0025413A">
      <w:pPr>
        <w:pStyle w:val="Flietext"/>
        <w:rPr>
          <w:b/>
          <w:lang w:val="en-US"/>
        </w:rPr>
      </w:pPr>
    </w:p>
    <w:p w:rsidR="0025413A" w:rsidRPr="0075738E" w:rsidRDefault="0025413A" w:rsidP="0025413A">
      <w:pPr>
        <w:pStyle w:val="Flietext"/>
        <w:rPr>
          <w:b/>
          <w:lang w:val="en-US"/>
        </w:rPr>
      </w:pPr>
    </w:p>
    <w:p w:rsidR="0025413A" w:rsidRPr="0075738E" w:rsidRDefault="0025413A" w:rsidP="0025413A">
      <w:pPr>
        <w:pStyle w:val="Flietext"/>
        <w:rPr>
          <w:b/>
          <w:lang w:val="en-US"/>
        </w:rPr>
      </w:pPr>
    </w:p>
    <w:p w:rsidR="0025413A" w:rsidRPr="0075738E" w:rsidRDefault="0025413A" w:rsidP="0025413A">
      <w:pPr>
        <w:pStyle w:val="Flietext"/>
        <w:rPr>
          <w:b/>
          <w:lang w:val="en-US"/>
        </w:rPr>
      </w:pPr>
      <w:r w:rsidRPr="0075738E">
        <w:rPr>
          <w:b/>
          <w:lang w:val="en-US"/>
        </w:rPr>
        <w:t xml:space="preserve">The “Beyond the Horizon” exhibition comprises the following works by Michael </w:t>
      </w:r>
      <w:proofErr w:type="spellStart"/>
      <w:r w:rsidRPr="0075738E">
        <w:rPr>
          <w:b/>
          <w:lang w:val="en-US"/>
        </w:rPr>
        <w:t>Najjar</w:t>
      </w:r>
      <w:proofErr w:type="spellEnd"/>
      <w:r w:rsidRPr="0075738E">
        <w:rPr>
          <w:b/>
          <w:lang w:val="en-US"/>
        </w:rPr>
        <w:t xml:space="preserve">: </w:t>
      </w:r>
    </w:p>
    <w:p w:rsidR="0025413A" w:rsidRPr="0075738E" w:rsidRDefault="0025413A" w:rsidP="0025413A">
      <w:pPr>
        <w:pStyle w:val="Flietext"/>
        <w:rPr>
          <w:b/>
          <w:lang w:val="en-US"/>
        </w:rPr>
      </w:pPr>
    </w:p>
    <w:p w:rsidR="0025413A" w:rsidRPr="0075738E" w:rsidRDefault="0025413A" w:rsidP="0025413A">
      <w:pPr>
        <w:pStyle w:val="Flietext"/>
        <w:rPr>
          <w:b/>
          <w:lang w:val="en-US"/>
        </w:rPr>
      </w:pPr>
      <w:proofErr w:type="gramStart"/>
      <w:r w:rsidRPr="0075738E">
        <w:rPr>
          <w:lang w:val="en-US"/>
        </w:rPr>
        <w:t xml:space="preserve">ignition (2019), mars cubes (2018), simulacrum (2018), f.a.s.t. (2017), space launcher (2016), </w:t>
      </w:r>
      <w:proofErr w:type="spellStart"/>
      <w:r w:rsidRPr="0075738E">
        <w:rPr>
          <w:lang w:val="en-US"/>
        </w:rPr>
        <w:t>synlight</w:t>
      </w:r>
      <w:proofErr w:type="spellEnd"/>
      <w:r w:rsidRPr="0075738E">
        <w:rPr>
          <w:lang w:val="en-US"/>
        </w:rPr>
        <w:t xml:space="preserve"> (2017), space debris (2017), liquid gravity (2013), lunar explorers (2019), </w:t>
      </w:r>
      <w:proofErr w:type="spellStart"/>
      <w:r w:rsidRPr="0075738E">
        <w:rPr>
          <w:lang w:val="en-US"/>
        </w:rPr>
        <w:t>europa</w:t>
      </w:r>
      <w:proofErr w:type="spellEnd"/>
      <w:r w:rsidRPr="0075738E">
        <w:rPr>
          <w:lang w:val="en-US"/>
        </w:rPr>
        <w:t xml:space="preserve"> (2016), sands of mars (2014), space garden (2013), liquid time (2017), </w:t>
      </w:r>
      <w:proofErr w:type="spellStart"/>
      <w:r w:rsidRPr="0075738E">
        <w:rPr>
          <w:lang w:val="en-US"/>
        </w:rPr>
        <w:t>skyspace</w:t>
      </w:r>
      <w:proofErr w:type="spellEnd"/>
      <w:r w:rsidRPr="0075738E">
        <w:rPr>
          <w:lang w:val="en-US"/>
        </w:rPr>
        <w:t xml:space="preserve"> ONE (2019), oscillating universe (2015), dark matter (2019), serious anomaly (2015), golden eye II (2012), gravitation entanglement (2014), supersymmetric particles (2019), terraforming (video installation, 2017)</w:t>
      </w:r>
      <w:proofErr w:type="gramEnd"/>
    </w:p>
    <w:p w:rsidR="0025413A" w:rsidRPr="0075738E" w:rsidRDefault="0025413A" w:rsidP="0025413A">
      <w:pPr>
        <w:pStyle w:val="Flietext"/>
        <w:rPr>
          <w:lang w:val="en-US"/>
        </w:rPr>
      </w:pPr>
    </w:p>
    <w:p w:rsidR="0025413A" w:rsidRPr="0075738E" w:rsidRDefault="0025413A" w:rsidP="0025413A">
      <w:pPr>
        <w:pStyle w:val="Flietext"/>
        <w:rPr>
          <w:lang w:val="en-US"/>
        </w:rPr>
      </w:pPr>
    </w:p>
    <w:p w:rsidR="0025413A" w:rsidRPr="0075738E" w:rsidRDefault="0025413A" w:rsidP="0025413A">
      <w:pPr>
        <w:pStyle w:val="Flietext"/>
        <w:rPr>
          <w:lang w:val="en-US"/>
        </w:rPr>
      </w:pPr>
    </w:p>
    <w:p w:rsidR="0025413A" w:rsidRDefault="0025413A" w:rsidP="0025413A">
      <w:pPr>
        <w:pStyle w:val="Flietext"/>
        <w:rPr>
          <w:lang w:val="en-US"/>
        </w:rPr>
      </w:pPr>
      <w:r w:rsidRPr="0075738E">
        <w:rPr>
          <w:lang w:val="en-US"/>
        </w:rPr>
        <w:t xml:space="preserve">A catalog has been produced documenting the </w:t>
      </w:r>
      <w:proofErr w:type="gramStart"/>
      <w:r w:rsidRPr="0075738E">
        <w:rPr>
          <w:lang w:val="en-US"/>
        </w:rPr>
        <w:t>exhibition which</w:t>
      </w:r>
      <w:proofErr w:type="gramEnd"/>
      <w:r w:rsidRPr="0075738E">
        <w:rPr>
          <w:lang w:val="en-US"/>
        </w:rPr>
        <w:t xml:space="preserve"> also exists in digital form: </w:t>
      </w:r>
    </w:p>
    <w:p w:rsidR="00551C90" w:rsidRDefault="00CB6238" w:rsidP="0025413A">
      <w:pPr>
        <w:pStyle w:val="Flietext"/>
        <w:rPr>
          <w:lang w:val="en-US"/>
        </w:rPr>
      </w:pPr>
      <w:hyperlink r:id="rId9" w:history="1">
        <w:r w:rsidR="00551C90" w:rsidRPr="00EE72AB">
          <w:rPr>
            <w:rStyle w:val="Hyperlink"/>
            <w:lang w:val="en-US"/>
          </w:rPr>
          <w:t>https://www.wittenstein.de/en-en/company/beyond-the-horizon/</w:t>
        </w:r>
      </w:hyperlink>
    </w:p>
    <w:p w:rsidR="00551C90" w:rsidRPr="0075738E" w:rsidRDefault="00551C90" w:rsidP="0025413A">
      <w:pPr>
        <w:pStyle w:val="Flietext"/>
        <w:rPr>
          <w:lang w:val="en-US"/>
        </w:rPr>
      </w:pPr>
    </w:p>
    <w:p w:rsidR="0025413A" w:rsidRPr="0075738E" w:rsidRDefault="0025413A" w:rsidP="0025413A">
      <w:pPr>
        <w:pStyle w:val="Flietext"/>
        <w:rPr>
          <w:lang w:val="en-US"/>
        </w:rPr>
      </w:pPr>
    </w:p>
    <w:p w:rsidR="0025413A" w:rsidRPr="0075738E" w:rsidRDefault="0025413A" w:rsidP="0025413A">
      <w:pPr>
        <w:pStyle w:val="Flietext"/>
        <w:rPr>
          <w:lang w:val="en-US"/>
        </w:rPr>
      </w:pPr>
      <w:r w:rsidRPr="0075738E">
        <w:rPr>
          <w:lang w:val="en-US"/>
        </w:rPr>
        <w:t xml:space="preserve">Artist’s website: </w:t>
      </w:r>
      <w:hyperlink r:id="rId10" w:history="1">
        <w:r w:rsidRPr="0075738E">
          <w:rPr>
            <w:rStyle w:val="Hyperlink"/>
            <w:lang w:val="en-US"/>
          </w:rPr>
          <w:t>www.michaelnajjar.com</w:t>
        </w:r>
      </w:hyperlink>
    </w:p>
    <w:p w:rsidR="0025413A" w:rsidRPr="0075738E" w:rsidRDefault="0025413A" w:rsidP="0025413A">
      <w:pPr>
        <w:spacing w:after="200" w:line="276" w:lineRule="auto"/>
        <w:rPr>
          <w:b/>
          <w:lang w:val="en-US"/>
        </w:rPr>
      </w:pPr>
    </w:p>
    <w:p w:rsidR="0025413A" w:rsidRPr="0075738E" w:rsidRDefault="0025413A" w:rsidP="0025413A">
      <w:pPr>
        <w:spacing w:after="200" w:line="276" w:lineRule="auto"/>
        <w:rPr>
          <w:b/>
          <w:lang w:val="en-US"/>
        </w:rPr>
      </w:pPr>
    </w:p>
    <w:p w:rsidR="0025413A" w:rsidRPr="0075738E" w:rsidRDefault="0025413A" w:rsidP="0025413A">
      <w:pPr>
        <w:spacing w:after="200" w:line="276" w:lineRule="auto"/>
        <w:rPr>
          <w:b/>
          <w:lang w:val="en-US"/>
        </w:rPr>
      </w:pPr>
    </w:p>
    <w:p w:rsidR="0025413A" w:rsidRPr="0075738E" w:rsidRDefault="0025413A" w:rsidP="0025413A">
      <w:pPr>
        <w:spacing w:after="200" w:line="276" w:lineRule="auto"/>
        <w:rPr>
          <w:b/>
          <w:lang w:val="en-US"/>
        </w:rPr>
      </w:pPr>
    </w:p>
    <w:p w:rsidR="0025413A" w:rsidRPr="0075738E" w:rsidRDefault="0025413A" w:rsidP="0025413A">
      <w:pPr>
        <w:spacing w:after="200" w:line="276" w:lineRule="auto"/>
        <w:rPr>
          <w:b/>
          <w:lang w:val="en-US"/>
        </w:rPr>
      </w:pPr>
    </w:p>
    <w:p w:rsidR="0025413A" w:rsidRPr="0075738E" w:rsidRDefault="0025413A" w:rsidP="0025413A">
      <w:pPr>
        <w:spacing w:after="200" w:line="276" w:lineRule="auto"/>
        <w:rPr>
          <w:rFonts w:ascii="Arial" w:hAnsi="Arial" w:cs="Arial"/>
          <w:color w:val="000000"/>
          <w:spacing w:val="10"/>
          <w:sz w:val="20"/>
          <w:szCs w:val="20"/>
          <w:lang w:val="en-US"/>
        </w:rPr>
      </w:pPr>
      <w:r w:rsidRPr="0075738E">
        <w:rPr>
          <w:b/>
          <w:lang w:val="en-US"/>
        </w:rPr>
        <w:lastRenderedPageBreak/>
        <w:t xml:space="preserve">Pictures: </w:t>
      </w:r>
      <w:r w:rsidRPr="0075738E">
        <w:rPr>
          <w:b/>
          <w:lang w:val="en-US"/>
        </w:rPr>
        <w:br/>
      </w:r>
      <w:r w:rsidRPr="0075738E">
        <w:rPr>
          <w:rFonts w:ascii="Arial" w:hAnsi="Arial"/>
          <w:color w:val="000000"/>
          <w:sz w:val="20"/>
          <w:szCs w:val="20"/>
          <w:lang w:val="en-US"/>
        </w:rPr>
        <w:t>Sources: 1-6</w:t>
      </w:r>
      <w:r w:rsidR="002465F9">
        <w:rPr>
          <w:rFonts w:ascii="Arial" w:hAnsi="Arial"/>
          <w:color w:val="000000"/>
          <w:sz w:val="20"/>
          <w:szCs w:val="20"/>
          <w:lang w:val="en-US"/>
        </w:rPr>
        <w:t>, 13-17</w:t>
      </w:r>
      <w:r w:rsidRPr="0075738E">
        <w:rPr>
          <w:rFonts w:ascii="Arial" w:hAnsi="Arial"/>
          <w:color w:val="000000"/>
          <w:sz w:val="20"/>
          <w:szCs w:val="20"/>
          <w:lang w:val="en-US"/>
        </w:rPr>
        <w:t xml:space="preserve">: Michael </w:t>
      </w:r>
      <w:proofErr w:type="spellStart"/>
      <w:r w:rsidRPr="0075738E">
        <w:rPr>
          <w:rFonts w:ascii="Arial" w:hAnsi="Arial"/>
          <w:color w:val="000000"/>
          <w:sz w:val="20"/>
          <w:szCs w:val="20"/>
          <w:lang w:val="en-US"/>
        </w:rPr>
        <w:t>Najjar</w:t>
      </w:r>
      <w:proofErr w:type="spellEnd"/>
      <w:r w:rsidRPr="0075738E">
        <w:rPr>
          <w:rFonts w:ascii="Arial" w:hAnsi="Arial"/>
          <w:color w:val="000000"/>
          <w:sz w:val="20"/>
          <w:szCs w:val="20"/>
          <w:lang w:val="en-US"/>
        </w:rPr>
        <w:t>, 7-12: WITTENSTEIN SE</w:t>
      </w:r>
    </w:p>
    <w:p w:rsidR="0025413A" w:rsidRPr="0075738E" w:rsidRDefault="0025413A" w:rsidP="0025413A">
      <w:pPr>
        <w:spacing w:after="200" w:line="260" w:lineRule="exact"/>
        <w:rPr>
          <w:sz w:val="16"/>
          <w:szCs w:val="16"/>
          <w:lang w:val="en-US"/>
        </w:rPr>
      </w:pPr>
      <w:r w:rsidRPr="0075738E">
        <w:rPr>
          <w:noProof/>
          <w:sz w:val="16"/>
          <w:szCs w:val="16"/>
          <w:lang w:val="de-DE" w:eastAsia="zh-CN"/>
        </w:rPr>
        <w:drawing>
          <wp:anchor distT="0" distB="0" distL="114300" distR="114300" simplePos="0" relativeHeight="251659264" behindDoc="1" locked="0" layoutInCell="1" allowOverlap="1" wp14:anchorId="125BE65A" wp14:editId="6AA0C18A">
            <wp:simplePos x="0" y="0"/>
            <wp:positionH relativeFrom="margin">
              <wp:posOffset>-635</wp:posOffset>
            </wp:positionH>
            <wp:positionV relativeFrom="paragraph">
              <wp:posOffset>26160</wp:posOffset>
            </wp:positionV>
            <wp:extent cx="1501140" cy="1000125"/>
            <wp:effectExtent l="0" t="0" r="3810" b="9525"/>
            <wp:wrapTight wrapText="bothSides">
              <wp:wrapPolygon edited="0">
                <wp:start x="0" y="0"/>
                <wp:lineTo x="0" y="21394"/>
                <wp:lineTo x="21381" y="21394"/>
                <wp:lineTo x="21381" y="0"/>
                <wp:lineTo x="0" y="0"/>
              </wp:wrapPolygon>
            </wp:wrapTight>
            <wp:docPr id="3" name="Grafik 3" descr="K:\Events\2019\Ausstellung Najjar\Einladung\Portrait M. Najj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Events\2019\Ausstellung Najjar\Einladung\Portrait M. Najjar.jp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1501140" cy="10001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5738E">
        <w:rPr>
          <w:sz w:val="16"/>
          <w:szCs w:val="16"/>
          <w:lang w:val="en-US"/>
        </w:rPr>
        <w:t xml:space="preserve">01_Michael </w:t>
      </w:r>
      <w:proofErr w:type="spellStart"/>
      <w:r w:rsidRPr="0075738E">
        <w:rPr>
          <w:sz w:val="16"/>
          <w:szCs w:val="16"/>
          <w:lang w:val="en-US"/>
        </w:rPr>
        <w:t>Najjar</w:t>
      </w:r>
      <w:proofErr w:type="spellEnd"/>
      <w:r w:rsidRPr="0075738E">
        <w:rPr>
          <w:sz w:val="16"/>
          <w:szCs w:val="16"/>
          <w:lang w:val="en-US"/>
        </w:rPr>
        <w:t xml:space="preserve">, the German photo artist, adventurer and future astronaut, regularly dons a spacesuit and simulates zero gravity conditions. </w:t>
      </w:r>
    </w:p>
    <w:p w:rsidR="0025413A" w:rsidRPr="0075738E" w:rsidRDefault="0025413A" w:rsidP="0025413A">
      <w:pPr>
        <w:spacing w:after="200" w:line="276" w:lineRule="auto"/>
        <w:rPr>
          <w:rFonts w:ascii="Arial" w:hAnsi="Arial" w:cs="Arial"/>
          <w:color w:val="000000"/>
          <w:spacing w:val="10"/>
          <w:sz w:val="20"/>
          <w:szCs w:val="20"/>
          <w:lang w:val="en-US"/>
        </w:rPr>
      </w:pPr>
    </w:p>
    <w:p w:rsidR="0025413A" w:rsidRPr="0075738E" w:rsidRDefault="0025413A" w:rsidP="0025413A">
      <w:pPr>
        <w:pStyle w:val="Flietext"/>
        <w:rPr>
          <w:rFonts w:asciiTheme="minorHAnsi" w:hAnsiTheme="minorHAnsi" w:cstheme="minorBidi"/>
          <w:color w:val="auto"/>
          <w:spacing w:val="0"/>
          <w:lang w:val="en-US"/>
        </w:rPr>
      </w:pPr>
    </w:p>
    <w:p w:rsidR="0025413A" w:rsidRPr="0075738E" w:rsidRDefault="0025413A" w:rsidP="0025413A">
      <w:pPr>
        <w:pStyle w:val="Flietext"/>
        <w:rPr>
          <w:rFonts w:asciiTheme="minorHAnsi" w:hAnsiTheme="minorHAnsi" w:cstheme="minorBidi"/>
          <w:color w:val="auto"/>
          <w:spacing w:val="0"/>
          <w:lang w:val="en-US"/>
        </w:rPr>
      </w:pPr>
      <w:r w:rsidRPr="0075738E">
        <w:rPr>
          <w:noProof/>
          <w:color w:val="FF0000"/>
          <w:shd w:val="pct15" w:color="auto" w:fill="FFFFFF"/>
          <w:lang w:val="de-DE" w:eastAsia="zh-CN"/>
        </w:rPr>
        <w:drawing>
          <wp:anchor distT="0" distB="0" distL="114300" distR="114300" simplePos="0" relativeHeight="251660288" behindDoc="1" locked="0" layoutInCell="1" allowOverlap="1" wp14:anchorId="342DC9D6" wp14:editId="5BA4F680">
            <wp:simplePos x="0" y="0"/>
            <wp:positionH relativeFrom="margin">
              <wp:align>left</wp:align>
            </wp:positionH>
            <wp:positionV relativeFrom="paragraph">
              <wp:posOffset>70592</wp:posOffset>
            </wp:positionV>
            <wp:extent cx="1485900" cy="968375"/>
            <wp:effectExtent l="0" t="0" r="0" b="3175"/>
            <wp:wrapTight wrapText="bothSides">
              <wp:wrapPolygon edited="0">
                <wp:start x="0" y="0"/>
                <wp:lineTo x="0" y="21246"/>
                <wp:lineTo x="21323" y="21246"/>
                <wp:lineTo x="21323"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pace debris I.jpg"/>
                    <pic:cNvPicPr/>
                  </pic:nvPicPr>
                  <pic:blipFill>
                    <a:blip r:embed="rId12" cstate="screen">
                      <a:extLst>
                        <a:ext uri="{28A0092B-C50C-407E-A947-70E740481C1C}">
                          <a14:useLocalDpi xmlns:a14="http://schemas.microsoft.com/office/drawing/2010/main"/>
                        </a:ext>
                      </a:extLst>
                    </a:blip>
                    <a:stretch>
                      <a:fillRect/>
                    </a:stretch>
                  </pic:blipFill>
                  <pic:spPr>
                    <a:xfrm>
                      <a:off x="0" y="0"/>
                      <a:ext cx="1485900" cy="968375"/>
                    </a:xfrm>
                    <a:prstGeom prst="rect">
                      <a:avLst/>
                    </a:prstGeom>
                  </pic:spPr>
                </pic:pic>
              </a:graphicData>
            </a:graphic>
            <wp14:sizeRelH relativeFrom="margin">
              <wp14:pctWidth>0</wp14:pctWidth>
            </wp14:sizeRelH>
            <wp14:sizeRelV relativeFrom="margin">
              <wp14:pctHeight>0</wp14:pctHeight>
            </wp14:sizeRelV>
          </wp:anchor>
        </w:drawing>
      </w:r>
      <w:r w:rsidRPr="0075738E">
        <w:rPr>
          <w:rFonts w:asciiTheme="minorHAnsi" w:hAnsiTheme="minorHAnsi"/>
          <w:color w:val="auto"/>
          <w:sz w:val="16"/>
          <w:szCs w:val="16"/>
          <w:lang w:val="en-US"/>
        </w:rPr>
        <w:t xml:space="preserve">02_“space debris I” visualizes the defunct objects now in various orbits around the Earth. The work </w:t>
      </w:r>
      <w:proofErr w:type="gramStart"/>
      <w:r w:rsidRPr="0075738E">
        <w:rPr>
          <w:rFonts w:asciiTheme="minorHAnsi" w:hAnsiTheme="minorHAnsi"/>
          <w:color w:val="auto"/>
          <w:sz w:val="16"/>
          <w:szCs w:val="16"/>
          <w:lang w:val="en-US"/>
        </w:rPr>
        <w:t>was realized</w:t>
      </w:r>
      <w:proofErr w:type="gramEnd"/>
      <w:r w:rsidRPr="0075738E">
        <w:rPr>
          <w:rFonts w:asciiTheme="minorHAnsi" w:hAnsiTheme="minorHAnsi"/>
          <w:color w:val="auto"/>
          <w:sz w:val="16"/>
          <w:szCs w:val="16"/>
          <w:lang w:val="en-US"/>
        </w:rPr>
        <w:t xml:space="preserve"> in collaboration with the Institute of Aerospace Systems / TU </w:t>
      </w:r>
      <w:proofErr w:type="spellStart"/>
      <w:r w:rsidRPr="0075738E">
        <w:rPr>
          <w:rFonts w:asciiTheme="minorHAnsi" w:hAnsiTheme="minorHAnsi"/>
          <w:color w:val="auto"/>
          <w:sz w:val="16"/>
          <w:szCs w:val="16"/>
          <w:lang w:val="en-US"/>
        </w:rPr>
        <w:t>Braunschweig</w:t>
      </w:r>
      <w:proofErr w:type="spellEnd"/>
      <w:r w:rsidRPr="0075738E">
        <w:rPr>
          <w:rFonts w:asciiTheme="minorHAnsi" w:hAnsiTheme="minorHAnsi"/>
          <w:color w:val="auto"/>
          <w:sz w:val="16"/>
          <w:szCs w:val="16"/>
          <w:lang w:val="en-US"/>
        </w:rPr>
        <w:t>, Germany, the world’s leading authority on the tracking of space debris.</w:t>
      </w:r>
    </w:p>
    <w:p w:rsidR="0025413A" w:rsidRPr="0075738E" w:rsidRDefault="0025413A" w:rsidP="0025413A">
      <w:pPr>
        <w:pStyle w:val="Flietext"/>
        <w:rPr>
          <w:rFonts w:asciiTheme="minorHAnsi" w:hAnsiTheme="minorHAnsi" w:cstheme="minorBidi"/>
          <w:color w:val="auto"/>
          <w:spacing w:val="0"/>
          <w:lang w:val="en-US"/>
        </w:rPr>
      </w:pPr>
    </w:p>
    <w:p w:rsidR="0025413A" w:rsidRPr="0075738E" w:rsidRDefault="0025413A" w:rsidP="0025413A">
      <w:pPr>
        <w:pStyle w:val="Flietext"/>
        <w:rPr>
          <w:rFonts w:asciiTheme="minorHAnsi" w:hAnsiTheme="minorHAnsi" w:cstheme="minorBidi"/>
          <w:color w:val="auto"/>
          <w:spacing w:val="0"/>
          <w:sz w:val="16"/>
          <w:szCs w:val="16"/>
          <w:lang w:val="en-US"/>
        </w:rPr>
      </w:pPr>
      <w:r w:rsidRPr="0075738E">
        <w:rPr>
          <w:noProof/>
          <w:color w:val="FF0000"/>
          <w:sz w:val="16"/>
          <w:szCs w:val="16"/>
          <w:shd w:val="pct15" w:color="auto" w:fill="FFFFFF"/>
          <w:lang w:val="de-DE" w:eastAsia="zh-CN"/>
        </w:rPr>
        <w:drawing>
          <wp:anchor distT="0" distB="0" distL="114300" distR="114300" simplePos="0" relativeHeight="251661312" behindDoc="1" locked="0" layoutInCell="1" allowOverlap="1" wp14:anchorId="62916B95" wp14:editId="7FD92039">
            <wp:simplePos x="0" y="0"/>
            <wp:positionH relativeFrom="margin">
              <wp:align>left</wp:align>
            </wp:positionH>
            <wp:positionV relativeFrom="paragraph">
              <wp:posOffset>53285</wp:posOffset>
            </wp:positionV>
            <wp:extent cx="1466850" cy="953135"/>
            <wp:effectExtent l="0" t="0" r="0" b="0"/>
            <wp:wrapTight wrapText="bothSides">
              <wp:wrapPolygon edited="0">
                <wp:start x="0" y="0"/>
                <wp:lineTo x="0" y="21154"/>
                <wp:lineTo x="21319" y="21154"/>
                <wp:lineTo x="21319"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erious anomaly.jpg"/>
                    <pic:cNvPicPr/>
                  </pic:nvPicPr>
                  <pic:blipFill>
                    <a:blip r:embed="rId13" cstate="screen">
                      <a:extLst>
                        <a:ext uri="{28A0092B-C50C-407E-A947-70E740481C1C}">
                          <a14:useLocalDpi xmlns:a14="http://schemas.microsoft.com/office/drawing/2010/main"/>
                        </a:ext>
                      </a:extLst>
                    </a:blip>
                    <a:stretch>
                      <a:fillRect/>
                    </a:stretch>
                  </pic:blipFill>
                  <pic:spPr>
                    <a:xfrm>
                      <a:off x="0" y="0"/>
                      <a:ext cx="1466850" cy="953135"/>
                    </a:xfrm>
                    <a:prstGeom prst="rect">
                      <a:avLst/>
                    </a:prstGeom>
                  </pic:spPr>
                </pic:pic>
              </a:graphicData>
            </a:graphic>
            <wp14:sizeRelH relativeFrom="margin">
              <wp14:pctWidth>0</wp14:pctWidth>
            </wp14:sizeRelH>
            <wp14:sizeRelV relativeFrom="margin">
              <wp14:pctHeight>0</wp14:pctHeight>
            </wp14:sizeRelV>
          </wp:anchor>
        </w:drawing>
      </w:r>
      <w:r w:rsidRPr="0075738E">
        <w:rPr>
          <w:rFonts w:asciiTheme="minorHAnsi" w:hAnsiTheme="minorHAnsi"/>
          <w:color w:val="auto"/>
          <w:sz w:val="16"/>
          <w:szCs w:val="16"/>
          <w:lang w:val="en-US"/>
        </w:rPr>
        <w:t xml:space="preserve">03_“serious anomaly” is a digital composition based on an extensive number of individual photographs of the “SpaceShipTwo” spaceplane, which crashed in October 2014; it </w:t>
      </w:r>
      <w:proofErr w:type="gramStart"/>
      <w:r w:rsidRPr="0075738E">
        <w:rPr>
          <w:rFonts w:asciiTheme="minorHAnsi" w:hAnsiTheme="minorHAnsi"/>
          <w:color w:val="auto"/>
          <w:sz w:val="16"/>
          <w:szCs w:val="16"/>
          <w:lang w:val="en-US"/>
        </w:rPr>
        <w:t>is arranged</w:t>
      </w:r>
      <w:proofErr w:type="gramEnd"/>
      <w:r w:rsidRPr="0075738E">
        <w:rPr>
          <w:rFonts w:asciiTheme="minorHAnsi" w:hAnsiTheme="minorHAnsi"/>
          <w:color w:val="auto"/>
          <w:sz w:val="16"/>
          <w:szCs w:val="16"/>
          <w:lang w:val="en-US"/>
        </w:rPr>
        <w:t xml:space="preserve"> analogously to Caspar David Friedrich’s iconic 1824 painting “The Sea of Ice – The Wreck of Hope”. </w:t>
      </w:r>
    </w:p>
    <w:p w:rsidR="0025413A" w:rsidRPr="0075738E" w:rsidRDefault="0025413A" w:rsidP="0025413A">
      <w:pPr>
        <w:pStyle w:val="Flietext"/>
        <w:rPr>
          <w:color w:val="FF0000"/>
          <w:sz w:val="16"/>
          <w:szCs w:val="16"/>
          <w:shd w:val="pct15" w:color="auto" w:fill="FFFFFF"/>
          <w:lang w:val="en-US"/>
        </w:rPr>
      </w:pPr>
    </w:p>
    <w:p w:rsidR="0025413A" w:rsidRPr="0075738E" w:rsidRDefault="0025413A" w:rsidP="0025413A">
      <w:pPr>
        <w:pStyle w:val="Flietext"/>
        <w:rPr>
          <w:rFonts w:asciiTheme="minorHAnsi" w:hAnsiTheme="minorHAnsi" w:cstheme="minorBidi"/>
          <w:color w:val="auto"/>
          <w:spacing w:val="0"/>
          <w:sz w:val="16"/>
          <w:szCs w:val="16"/>
          <w:lang w:val="en-US"/>
        </w:rPr>
      </w:pPr>
      <w:r w:rsidRPr="0075738E">
        <w:rPr>
          <w:rFonts w:asciiTheme="minorHAnsi" w:hAnsiTheme="minorHAnsi"/>
          <w:noProof/>
          <w:color w:val="auto"/>
          <w:sz w:val="16"/>
          <w:szCs w:val="16"/>
          <w:lang w:val="de-DE" w:eastAsia="zh-CN"/>
        </w:rPr>
        <w:drawing>
          <wp:anchor distT="0" distB="0" distL="114300" distR="114300" simplePos="0" relativeHeight="251662336" behindDoc="1" locked="0" layoutInCell="1" allowOverlap="1" wp14:anchorId="47B61687" wp14:editId="2F8B2192">
            <wp:simplePos x="0" y="0"/>
            <wp:positionH relativeFrom="margin">
              <wp:posOffset>8255</wp:posOffset>
            </wp:positionH>
            <wp:positionV relativeFrom="paragraph">
              <wp:posOffset>59055</wp:posOffset>
            </wp:positionV>
            <wp:extent cx="1668145" cy="645160"/>
            <wp:effectExtent l="0" t="0" r="8255" b="2540"/>
            <wp:wrapTight wrapText="bothSides">
              <wp:wrapPolygon edited="0">
                <wp:start x="0" y="0"/>
                <wp:lineTo x="0" y="21047"/>
                <wp:lineTo x="21460" y="21047"/>
                <wp:lineTo x="21460"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unar explorers_triptych_2.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68145" cy="645160"/>
                    </a:xfrm>
                    <a:prstGeom prst="rect">
                      <a:avLst/>
                    </a:prstGeom>
                  </pic:spPr>
                </pic:pic>
              </a:graphicData>
            </a:graphic>
            <wp14:sizeRelH relativeFrom="margin">
              <wp14:pctWidth>0</wp14:pctWidth>
            </wp14:sizeRelH>
            <wp14:sizeRelV relativeFrom="margin">
              <wp14:pctHeight>0</wp14:pctHeight>
            </wp14:sizeRelV>
          </wp:anchor>
        </w:drawing>
      </w:r>
      <w:r w:rsidRPr="0075738E">
        <w:rPr>
          <w:rFonts w:asciiTheme="minorHAnsi" w:hAnsiTheme="minorHAnsi"/>
          <w:color w:val="auto"/>
          <w:sz w:val="16"/>
          <w:szCs w:val="16"/>
          <w:lang w:val="en-US"/>
        </w:rPr>
        <w:t>04_“lunar explorers” is a homage to the first moon landing fifty years ago showing the twelve moonwalkers, who in this composition appear to be walking and working together on the lunar surface. Only four of them are still alive today.</w:t>
      </w:r>
    </w:p>
    <w:p w:rsidR="0025413A" w:rsidRPr="0075738E" w:rsidRDefault="0025413A" w:rsidP="0025413A">
      <w:pPr>
        <w:pStyle w:val="Flietext"/>
        <w:rPr>
          <w:rFonts w:asciiTheme="minorHAnsi" w:hAnsiTheme="minorHAnsi" w:cstheme="minorBidi"/>
          <w:color w:val="auto"/>
          <w:spacing w:val="0"/>
          <w:sz w:val="16"/>
          <w:szCs w:val="16"/>
          <w:lang w:val="en-US"/>
        </w:rPr>
      </w:pPr>
    </w:p>
    <w:p w:rsidR="0025413A" w:rsidRPr="0075738E" w:rsidRDefault="0025413A" w:rsidP="0025413A">
      <w:pPr>
        <w:pStyle w:val="Flietext"/>
        <w:rPr>
          <w:rFonts w:asciiTheme="minorHAnsi" w:hAnsiTheme="minorHAnsi" w:cstheme="minorBidi"/>
          <w:color w:val="auto"/>
          <w:spacing w:val="0"/>
          <w:sz w:val="16"/>
          <w:szCs w:val="16"/>
          <w:lang w:val="en-US"/>
        </w:rPr>
      </w:pPr>
      <w:r w:rsidRPr="0075738E">
        <w:rPr>
          <w:rFonts w:asciiTheme="minorHAnsi" w:hAnsiTheme="minorHAnsi"/>
          <w:noProof/>
          <w:color w:val="auto"/>
          <w:sz w:val="16"/>
          <w:szCs w:val="16"/>
          <w:lang w:val="de-DE" w:eastAsia="zh-CN"/>
        </w:rPr>
        <w:drawing>
          <wp:anchor distT="0" distB="0" distL="114300" distR="114300" simplePos="0" relativeHeight="251664384" behindDoc="1" locked="0" layoutInCell="1" allowOverlap="1" wp14:anchorId="0793A06E" wp14:editId="457E4CE4">
            <wp:simplePos x="0" y="0"/>
            <wp:positionH relativeFrom="margin">
              <wp:posOffset>-635</wp:posOffset>
            </wp:positionH>
            <wp:positionV relativeFrom="paragraph">
              <wp:posOffset>5715</wp:posOffset>
            </wp:positionV>
            <wp:extent cx="850900" cy="1308735"/>
            <wp:effectExtent l="0" t="0" r="6350" b="5715"/>
            <wp:wrapTight wrapText="bothSides">
              <wp:wrapPolygon edited="0">
                <wp:start x="0" y="0"/>
                <wp:lineTo x="0" y="21380"/>
                <wp:lineTo x="21278" y="21380"/>
                <wp:lineTo x="21278"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gnition.jpg"/>
                    <pic:cNvPicPr/>
                  </pic:nvPicPr>
                  <pic:blipFill>
                    <a:blip r:embed="rId15" cstate="screen">
                      <a:extLst>
                        <a:ext uri="{28A0092B-C50C-407E-A947-70E740481C1C}">
                          <a14:useLocalDpi xmlns:a14="http://schemas.microsoft.com/office/drawing/2010/main"/>
                        </a:ext>
                      </a:extLst>
                    </a:blip>
                    <a:stretch>
                      <a:fillRect/>
                    </a:stretch>
                  </pic:blipFill>
                  <pic:spPr>
                    <a:xfrm>
                      <a:off x="0" y="0"/>
                      <a:ext cx="850900" cy="1308735"/>
                    </a:xfrm>
                    <a:prstGeom prst="rect">
                      <a:avLst/>
                    </a:prstGeom>
                  </pic:spPr>
                </pic:pic>
              </a:graphicData>
            </a:graphic>
            <wp14:sizeRelH relativeFrom="margin">
              <wp14:pctWidth>0</wp14:pctWidth>
            </wp14:sizeRelH>
            <wp14:sizeRelV relativeFrom="margin">
              <wp14:pctHeight>0</wp14:pctHeight>
            </wp14:sizeRelV>
          </wp:anchor>
        </w:drawing>
      </w:r>
      <w:r w:rsidRPr="0075738E">
        <w:rPr>
          <w:rFonts w:asciiTheme="minorHAnsi" w:hAnsiTheme="minorHAnsi"/>
          <w:color w:val="auto"/>
          <w:sz w:val="16"/>
          <w:szCs w:val="16"/>
          <w:lang w:val="en-US"/>
        </w:rPr>
        <w:t xml:space="preserve">05_“ignition” visualizes the exact moment when a Soyuz launcher left the launch pad on April 5, 2019. To capture this unique image, a sound-triggered camera </w:t>
      </w:r>
      <w:proofErr w:type="gramStart"/>
      <w:r w:rsidRPr="0075738E">
        <w:rPr>
          <w:rFonts w:asciiTheme="minorHAnsi" w:hAnsiTheme="minorHAnsi"/>
          <w:color w:val="auto"/>
          <w:sz w:val="16"/>
          <w:szCs w:val="16"/>
          <w:lang w:val="en-US"/>
        </w:rPr>
        <w:t>was installed</w:t>
      </w:r>
      <w:proofErr w:type="gramEnd"/>
      <w:r w:rsidRPr="0075738E">
        <w:rPr>
          <w:rFonts w:asciiTheme="minorHAnsi" w:hAnsiTheme="minorHAnsi"/>
          <w:color w:val="auto"/>
          <w:sz w:val="16"/>
          <w:szCs w:val="16"/>
          <w:lang w:val="en-US"/>
        </w:rPr>
        <w:t xml:space="preserve"> a mere 80 meters away.</w:t>
      </w:r>
    </w:p>
    <w:p w:rsidR="0025413A" w:rsidRPr="0075738E" w:rsidRDefault="0025413A" w:rsidP="0025413A">
      <w:pPr>
        <w:pStyle w:val="Flietext"/>
        <w:rPr>
          <w:rFonts w:asciiTheme="minorHAnsi" w:hAnsiTheme="minorHAnsi" w:cstheme="minorBidi"/>
          <w:color w:val="auto"/>
          <w:spacing w:val="0"/>
          <w:sz w:val="16"/>
          <w:szCs w:val="16"/>
          <w:lang w:val="en-US"/>
        </w:rPr>
      </w:pPr>
    </w:p>
    <w:p w:rsidR="0025413A" w:rsidRPr="0075738E" w:rsidRDefault="0025413A" w:rsidP="0025413A">
      <w:pPr>
        <w:pStyle w:val="Flietext"/>
        <w:rPr>
          <w:rFonts w:asciiTheme="minorHAnsi" w:hAnsiTheme="minorHAnsi" w:cstheme="minorBidi"/>
          <w:color w:val="auto"/>
          <w:spacing w:val="0"/>
          <w:sz w:val="16"/>
          <w:szCs w:val="16"/>
          <w:lang w:val="en-US"/>
        </w:rPr>
      </w:pPr>
    </w:p>
    <w:p w:rsidR="0025413A" w:rsidRPr="0075738E" w:rsidRDefault="0025413A" w:rsidP="0025413A">
      <w:pPr>
        <w:pStyle w:val="Flietext"/>
        <w:rPr>
          <w:rFonts w:asciiTheme="minorHAnsi" w:hAnsiTheme="minorHAnsi" w:cstheme="minorBidi"/>
          <w:color w:val="auto"/>
          <w:spacing w:val="0"/>
          <w:sz w:val="16"/>
          <w:szCs w:val="16"/>
          <w:lang w:val="en-US"/>
        </w:rPr>
      </w:pPr>
    </w:p>
    <w:p w:rsidR="0025413A" w:rsidRPr="0075738E" w:rsidRDefault="0025413A" w:rsidP="0025413A">
      <w:pPr>
        <w:pStyle w:val="Flietext"/>
        <w:rPr>
          <w:rFonts w:asciiTheme="minorHAnsi" w:hAnsiTheme="minorHAnsi" w:cstheme="minorBidi"/>
          <w:color w:val="auto"/>
          <w:spacing w:val="0"/>
          <w:sz w:val="16"/>
          <w:szCs w:val="16"/>
          <w:lang w:val="en-US"/>
        </w:rPr>
      </w:pPr>
    </w:p>
    <w:p w:rsidR="0025413A" w:rsidRPr="0075738E" w:rsidRDefault="0025413A" w:rsidP="0025413A">
      <w:pPr>
        <w:pStyle w:val="Flietext"/>
        <w:rPr>
          <w:rFonts w:asciiTheme="minorHAnsi" w:hAnsiTheme="minorHAnsi" w:cstheme="minorBidi"/>
          <w:color w:val="auto"/>
          <w:spacing w:val="0"/>
          <w:sz w:val="16"/>
          <w:szCs w:val="16"/>
          <w:lang w:val="en-US"/>
        </w:rPr>
      </w:pPr>
    </w:p>
    <w:p w:rsidR="0025413A" w:rsidRPr="0075738E" w:rsidRDefault="0025413A" w:rsidP="0025413A">
      <w:pPr>
        <w:pStyle w:val="Flietext"/>
        <w:rPr>
          <w:rFonts w:asciiTheme="minorHAnsi" w:hAnsiTheme="minorHAnsi" w:cstheme="minorBidi"/>
          <w:color w:val="auto"/>
          <w:spacing w:val="0"/>
          <w:sz w:val="16"/>
          <w:szCs w:val="16"/>
          <w:lang w:val="en-US"/>
        </w:rPr>
      </w:pPr>
      <w:r w:rsidRPr="00551C90">
        <w:rPr>
          <w:rFonts w:asciiTheme="minorHAnsi" w:hAnsiTheme="minorHAnsi"/>
          <w:noProof/>
          <w:color w:val="auto"/>
          <w:sz w:val="16"/>
          <w:szCs w:val="16"/>
          <w:lang w:val="de-DE" w:eastAsia="zh-CN"/>
        </w:rPr>
        <w:drawing>
          <wp:anchor distT="0" distB="0" distL="114300" distR="114300" simplePos="0" relativeHeight="251665408" behindDoc="1" locked="0" layoutInCell="1" allowOverlap="1" wp14:anchorId="195891C2" wp14:editId="75DC8B87">
            <wp:simplePos x="0" y="0"/>
            <wp:positionH relativeFrom="margin">
              <wp:align>left</wp:align>
            </wp:positionH>
            <wp:positionV relativeFrom="paragraph">
              <wp:posOffset>2540</wp:posOffset>
            </wp:positionV>
            <wp:extent cx="1472565" cy="956310"/>
            <wp:effectExtent l="0" t="0" r="0" b="0"/>
            <wp:wrapTight wrapText="bothSides">
              <wp:wrapPolygon edited="0">
                <wp:start x="0" y="0"/>
                <wp:lineTo x="0" y="21084"/>
                <wp:lineTo x="21237" y="21084"/>
                <wp:lineTo x="21237"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iquid gravity.jpg"/>
                    <pic:cNvPicPr/>
                  </pic:nvPicPr>
                  <pic:blipFill>
                    <a:blip r:embed="rId16" cstate="screen">
                      <a:extLst>
                        <a:ext uri="{28A0092B-C50C-407E-A947-70E740481C1C}">
                          <a14:useLocalDpi xmlns:a14="http://schemas.microsoft.com/office/drawing/2010/main"/>
                        </a:ext>
                      </a:extLst>
                    </a:blip>
                    <a:stretch>
                      <a:fillRect/>
                    </a:stretch>
                  </pic:blipFill>
                  <pic:spPr>
                    <a:xfrm>
                      <a:off x="0" y="0"/>
                      <a:ext cx="1472565" cy="956310"/>
                    </a:xfrm>
                    <a:prstGeom prst="rect">
                      <a:avLst/>
                    </a:prstGeom>
                  </pic:spPr>
                </pic:pic>
              </a:graphicData>
            </a:graphic>
            <wp14:sizeRelH relativeFrom="margin">
              <wp14:pctWidth>0</wp14:pctWidth>
            </wp14:sizeRelH>
            <wp14:sizeRelV relativeFrom="margin">
              <wp14:pctHeight>0</wp14:pctHeight>
            </wp14:sizeRelV>
          </wp:anchor>
        </w:drawing>
      </w:r>
      <w:r w:rsidRPr="00551C90">
        <w:rPr>
          <w:rFonts w:asciiTheme="minorHAnsi" w:hAnsiTheme="minorHAnsi"/>
          <w:color w:val="auto"/>
          <w:sz w:val="16"/>
          <w:szCs w:val="16"/>
          <w:lang w:val="en-US"/>
        </w:rPr>
        <w:t xml:space="preserve">06_“liquid gravity” shows </w:t>
      </w:r>
      <w:proofErr w:type="spellStart"/>
      <w:r w:rsidRPr="00551C90">
        <w:rPr>
          <w:rFonts w:asciiTheme="minorHAnsi" w:hAnsiTheme="minorHAnsi"/>
          <w:color w:val="auto"/>
          <w:sz w:val="16"/>
          <w:szCs w:val="16"/>
          <w:lang w:val="en-US"/>
        </w:rPr>
        <w:t>Najjar</w:t>
      </w:r>
      <w:proofErr w:type="spellEnd"/>
      <w:r w:rsidRPr="00551C90">
        <w:rPr>
          <w:rFonts w:asciiTheme="minorHAnsi" w:hAnsiTheme="minorHAnsi"/>
          <w:color w:val="auto"/>
          <w:sz w:val="16"/>
          <w:szCs w:val="16"/>
          <w:lang w:val="en-US"/>
        </w:rPr>
        <w:t xml:space="preserve"> during his cosmonaut training under water in an original spacesuit.</w:t>
      </w:r>
      <w:r w:rsidRPr="0075738E">
        <w:rPr>
          <w:rFonts w:asciiTheme="minorHAnsi" w:hAnsiTheme="minorHAnsi"/>
          <w:color w:val="auto"/>
          <w:sz w:val="16"/>
          <w:szCs w:val="16"/>
          <w:lang w:val="en-US"/>
        </w:rPr>
        <w:t xml:space="preserve"> The picture </w:t>
      </w:r>
      <w:proofErr w:type="gramStart"/>
      <w:r w:rsidRPr="0075738E">
        <w:rPr>
          <w:rFonts w:asciiTheme="minorHAnsi" w:hAnsiTheme="minorHAnsi"/>
          <w:color w:val="auto"/>
          <w:sz w:val="16"/>
          <w:szCs w:val="16"/>
          <w:lang w:val="en-US"/>
        </w:rPr>
        <w:t>was taken</w:t>
      </w:r>
      <w:proofErr w:type="gramEnd"/>
      <w:r w:rsidRPr="0075738E">
        <w:rPr>
          <w:rFonts w:asciiTheme="minorHAnsi" w:hAnsiTheme="minorHAnsi"/>
          <w:color w:val="auto"/>
          <w:sz w:val="16"/>
          <w:szCs w:val="16"/>
          <w:lang w:val="en-US"/>
        </w:rPr>
        <w:t xml:space="preserve"> at a depth of 12 m and subsequently one element was digitally added – the Earth is “looking” through the porthole.</w:t>
      </w:r>
    </w:p>
    <w:p w:rsidR="0025413A" w:rsidRPr="0075738E" w:rsidRDefault="0025413A" w:rsidP="0025413A">
      <w:pPr>
        <w:pStyle w:val="Flietext"/>
        <w:rPr>
          <w:rFonts w:asciiTheme="minorHAnsi" w:hAnsiTheme="minorHAnsi" w:cstheme="minorBidi"/>
          <w:color w:val="auto"/>
          <w:spacing w:val="0"/>
          <w:sz w:val="16"/>
          <w:szCs w:val="16"/>
          <w:lang w:val="en-US"/>
        </w:rPr>
      </w:pPr>
    </w:p>
    <w:p w:rsidR="0025413A" w:rsidRPr="0075738E" w:rsidRDefault="0025413A" w:rsidP="0025413A">
      <w:pPr>
        <w:pStyle w:val="Flietext"/>
        <w:rPr>
          <w:rFonts w:asciiTheme="minorHAnsi" w:hAnsiTheme="minorHAnsi" w:cstheme="minorBidi"/>
          <w:color w:val="auto"/>
          <w:spacing w:val="0"/>
          <w:sz w:val="16"/>
          <w:szCs w:val="16"/>
          <w:lang w:val="en-US"/>
        </w:rPr>
      </w:pPr>
    </w:p>
    <w:p w:rsidR="0025413A" w:rsidRPr="0075738E" w:rsidRDefault="0025413A" w:rsidP="0025413A">
      <w:pPr>
        <w:pStyle w:val="Flietext"/>
        <w:rPr>
          <w:rFonts w:asciiTheme="minorHAnsi" w:hAnsiTheme="minorHAnsi" w:cstheme="minorBidi"/>
          <w:color w:val="auto"/>
          <w:spacing w:val="0"/>
          <w:sz w:val="16"/>
          <w:szCs w:val="16"/>
          <w:lang w:val="en-US"/>
        </w:rPr>
      </w:pPr>
      <w:r w:rsidRPr="0075738E">
        <w:rPr>
          <w:noProof/>
          <w:color w:val="FF0000"/>
          <w:shd w:val="pct15" w:color="auto" w:fill="FFFFFF"/>
          <w:lang w:val="de-DE" w:eastAsia="zh-CN"/>
        </w:rPr>
        <w:lastRenderedPageBreak/>
        <w:drawing>
          <wp:anchor distT="0" distB="0" distL="114300" distR="114300" simplePos="0" relativeHeight="251663360" behindDoc="1" locked="0" layoutInCell="1" allowOverlap="1" wp14:anchorId="28E1A1E5" wp14:editId="730C9E96">
            <wp:simplePos x="0" y="0"/>
            <wp:positionH relativeFrom="margin">
              <wp:align>left</wp:align>
            </wp:positionH>
            <wp:positionV relativeFrom="paragraph">
              <wp:posOffset>7620</wp:posOffset>
            </wp:positionV>
            <wp:extent cx="1725930" cy="777875"/>
            <wp:effectExtent l="0" t="0" r="7620" b="3175"/>
            <wp:wrapTight wrapText="bothSides">
              <wp:wrapPolygon edited="0">
                <wp:start x="0" y="0"/>
                <wp:lineTo x="0" y="21159"/>
                <wp:lineTo x="21457" y="21159"/>
                <wp:lineTo x="21457" y="0"/>
                <wp:lineTo x="0" y="0"/>
              </wp:wrapPolygon>
            </wp:wrapTight>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ITTENSTEIN_Innovationsfabrik_Panorama_17_05_2014.jpg"/>
                    <pic:cNvPicPr/>
                  </pic:nvPicPr>
                  <pic:blipFill>
                    <a:blip r:embed="rId17" cstate="screen">
                      <a:extLst>
                        <a:ext uri="{28A0092B-C50C-407E-A947-70E740481C1C}">
                          <a14:useLocalDpi xmlns:a14="http://schemas.microsoft.com/office/drawing/2010/main"/>
                        </a:ext>
                      </a:extLst>
                    </a:blip>
                    <a:stretch>
                      <a:fillRect/>
                    </a:stretch>
                  </pic:blipFill>
                  <pic:spPr>
                    <a:xfrm>
                      <a:off x="0" y="0"/>
                      <a:ext cx="1725930" cy="777875"/>
                    </a:xfrm>
                    <a:prstGeom prst="rect">
                      <a:avLst/>
                    </a:prstGeom>
                  </pic:spPr>
                </pic:pic>
              </a:graphicData>
            </a:graphic>
            <wp14:sizeRelH relativeFrom="margin">
              <wp14:pctWidth>0</wp14:pctWidth>
            </wp14:sizeRelH>
            <wp14:sizeRelV relativeFrom="margin">
              <wp14:pctHeight>0</wp14:pctHeight>
            </wp14:sizeRelV>
          </wp:anchor>
        </w:drawing>
      </w:r>
      <w:r w:rsidRPr="0075738E">
        <w:rPr>
          <w:rFonts w:asciiTheme="minorHAnsi" w:hAnsiTheme="minorHAnsi"/>
          <w:color w:val="auto"/>
          <w:sz w:val="16"/>
          <w:szCs w:val="16"/>
          <w:lang w:val="en-US"/>
        </w:rPr>
        <w:t xml:space="preserve">07_Exterior view of the WITTENSTEIN Innovation Factory in </w:t>
      </w:r>
      <w:proofErr w:type="spellStart"/>
      <w:r w:rsidRPr="0075738E">
        <w:rPr>
          <w:rFonts w:asciiTheme="minorHAnsi" w:hAnsiTheme="minorHAnsi"/>
          <w:color w:val="auto"/>
          <w:sz w:val="16"/>
          <w:szCs w:val="16"/>
          <w:lang w:val="en-US"/>
        </w:rPr>
        <w:t>Igersheim</w:t>
      </w:r>
      <w:proofErr w:type="spellEnd"/>
      <w:r w:rsidRPr="0075738E">
        <w:rPr>
          <w:rFonts w:asciiTheme="minorHAnsi" w:hAnsiTheme="minorHAnsi"/>
          <w:color w:val="auto"/>
          <w:sz w:val="16"/>
          <w:szCs w:val="16"/>
          <w:lang w:val="en-US"/>
        </w:rPr>
        <w:t>-Harthausen</w:t>
      </w:r>
    </w:p>
    <w:p w:rsidR="0025413A" w:rsidRPr="0075738E" w:rsidRDefault="0025413A" w:rsidP="0025413A">
      <w:pPr>
        <w:pStyle w:val="Flietext"/>
        <w:rPr>
          <w:color w:val="auto"/>
          <w:shd w:val="pct15" w:color="auto" w:fill="FFFFFF"/>
          <w:lang w:val="en-US"/>
        </w:rPr>
      </w:pPr>
    </w:p>
    <w:p w:rsidR="0025413A" w:rsidRPr="0075738E" w:rsidRDefault="0025413A" w:rsidP="0025413A">
      <w:pPr>
        <w:pStyle w:val="Flietext"/>
        <w:rPr>
          <w:color w:val="auto"/>
          <w:shd w:val="pct15" w:color="auto" w:fill="FFFFFF"/>
          <w:lang w:val="en-US"/>
        </w:rPr>
      </w:pPr>
    </w:p>
    <w:p w:rsidR="0025413A" w:rsidRPr="0075738E" w:rsidRDefault="0025413A" w:rsidP="0025413A">
      <w:pPr>
        <w:pStyle w:val="Flietext"/>
        <w:rPr>
          <w:color w:val="auto"/>
          <w:shd w:val="pct15" w:color="auto" w:fill="FFFFFF"/>
          <w:lang w:val="en-US"/>
        </w:rPr>
      </w:pPr>
    </w:p>
    <w:p w:rsidR="0025413A" w:rsidRPr="0075738E" w:rsidRDefault="0025413A" w:rsidP="0025413A">
      <w:pPr>
        <w:pStyle w:val="Flietext"/>
        <w:rPr>
          <w:color w:val="auto"/>
          <w:shd w:val="pct15" w:color="auto" w:fill="FFFFFF"/>
          <w:lang w:val="en-US"/>
        </w:rPr>
      </w:pPr>
      <w:r w:rsidRPr="0075738E">
        <w:rPr>
          <w:rFonts w:asciiTheme="minorHAnsi" w:hAnsiTheme="minorHAnsi"/>
          <w:noProof/>
          <w:color w:val="auto"/>
          <w:sz w:val="16"/>
          <w:szCs w:val="16"/>
          <w:lang w:val="de-DE" w:eastAsia="zh-CN"/>
        </w:rPr>
        <w:drawing>
          <wp:anchor distT="0" distB="0" distL="114300" distR="114300" simplePos="0" relativeHeight="251666432" behindDoc="1" locked="0" layoutInCell="1" allowOverlap="1" wp14:anchorId="462CDCE0" wp14:editId="422244EF">
            <wp:simplePos x="0" y="0"/>
            <wp:positionH relativeFrom="margin">
              <wp:align>left</wp:align>
            </wp:positionH>
            <wp:positionV relativeFrom="paragraph">
              <wp:posOffset>108610</wp:posOffset>
            </wp:positionV>
            <wp:extent cx="1717040" cy="1108710"/>
            <wp:effectExtent l="0" t="0" r="0" b="0"/>
            <wp:wrapTight wrapText="bothSides">
              <wp:wrapPolygon edited="0">
                <wp:start x="0" y="0"/>
                <wp:lineTo x="0" y="21155"/>
                <wp:lineTo x="21328" y="21155"/>
                <wp:lineTo x="21328" y="0"/>
                <wp:lineTo x="0" y="0"/>
              </wp:wrapPolygon>
            </wp:wrapTight>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Najjar-Vernissage-007.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717040" cy="1108710"/>
                    </a:xfrm>
                    <a:prstGeom prst="rect">
                      <a:avLst/>
                    </a:prstGeom>
                  </pic:spPr>
                </pic:pic>
              </a:graphicData>
            </a:graphic>
            <wp14:sizeRelH relativeFrom="margin">
              <wp14:pctWidth>0</wp14:pctWidth>
            </wp14:sizeRelH>
            <wp14:sizeRelV relativeFrom="margin">
              <wp14:pctHeight>0</wp14:pctHeight>
            </wp14:sizeRelV>
          </wp:anchor>
        </w:drawing>
      </w:r>
    </w:p>
    <w:p w:rsidR="0025413A" w:rsidRPr="0075738E" w:rsidRDefault="0025413A" w:rsidP="0025413A">
      <w:pPr>
        <w:pStyle w:val="Flietext"/>
        <w:rPr>
          <w:color w:val="auto"/>
          <w:shd w:val="pct15" w:color="auto" w:fill="FFFFFF"/>
          <w:lang w:val="en-US"/>
        </w:rPr>
      </w:pPr>
      <w:r w:rsidRPr="0075738E">
        <w:rPr>
          <w:rFonts w:asciiTheme="minorHAnsi" w:hAnsiTheme="minorHAnsi"/>
          <w:color w:val="auto"/>
          <w:sz w:val="16"/>
          <w:szCs w:val="16"/>
          <w:lang w:val="en-US"/>
        </w:rPr>
        <w:t>08_View of the exhibition opening at the Innovation Factory on October 17, 2019</w:t>
      </w:r>
    </w:p>
    <w:p w:rsidR="0025413A" w:rsidRPr="0075738E" w:rsidRDefault="0025413A" w:rsidP="0025413A">
      <w:pPr>
        <w:pStyle w:val="Flietext"/>
        <w:rPr>
          <w:rFonts w:asciiTheme="minorHAnsi" w:hAnsiTheme="minorHAnsi" w:cstheme="minorBidi"/>
          <w:color w:val="auto"/>
          <w:spacing w:val="0"/>
          <w:sz w:val="16"/>
          <w:szCs w:val="16"/>
          <w:lang w:val="en-US"/>
        </w:rPr>
      </w:pPr>
    </w:p>
    <w:p w:rsidR="0025413A" w:rsidRPr="0075738E" w:rsidRDefault="0025413A" w:rsidP="0025413A">
      <w:pPr>
        <w:pStyle w:val="Flietext"/>
        <w:rPr>
          <w:rFonts w:asciiTheme="minorHAnsi" w:hAnsiTheme="minorHAnsi" w:cstheme="minorBidi"/>
          <w:color w:val="auto"/>
          <w:spacing w:val="0"/>
          <w:sz w:val="16"/>
          <w:szCs w:val="16"/>
          <w:lang w:val="en-US"/>
        </w:rPr>
      </w:pPr>
    </w:p>
    <w:p w:rsidR="0025413A" w:rsidRPr="0075738E" w:rsidRDefault="0025413A" w:rsidP="0025413A">
      <w:pPr>
        <w:pStyle w:val="Flietext"/>
        <w:rPr>
          <w:rFonts w:asciiTheme="minorHAnsi" w:hAnsiTheme="minorHAnsi" w:cstheme="minorBidi"/>
          <w:color w:val="auto"/>
          <w:spacing w:val="0"/>
          <w:sz w:val="16"/>
          <w:szCs w:val="16"/>
          <w:lang w:val="en-US"/>
        </w:rPr>
      </w:pPr>
    </w:p>
    <w:p w:rsidR="0025413A" w:rsidRPr="0075738E" w:rsidRDefault="0025413A" w:rsidP="0025413A">
      <w:pPr>
        <w:pStyle w:val="Flietext"/>
        <w:rPr>
          <w:rFonts w:asciiTheme="minorHAnsi" w:hAnsiTheme="minorHAnsi" w:cstheme="minorBidi"/>
          <w:color w:val="auto"/>
          <w:spacing w:val="0"/>
          <w:sz w:val="16"/>
          <w:szCs w:val="16"/>
          <w:lang w:val="en-US"/>
        </w:rPr>
      </w:pPr>
    </w:p>
    <w:p w:rsidR="0025413A" w:rsidRPr="0075738E" w:rsidRDefault="0025413A" w:rsidP="0025413A">
      <w:pPr>
        <w:pStyle w:val="Flietext"/>
        <w:rPr>
          <w:rFonts w:asciiTheme="minorHAnsi" w:hAnsiTheme="minorHAnsi" w:cstheme="minorBidi"/>
          <w:color w:val="auto"/>
          <w:spacing w:val="0"/>
          <w:sz w:val="16"/>
          <w:szCs w:val="16"/>
          <w:lang w:val="en-US"/>
        </w:rPr>
      </w:pPr>
    </w:p>
    <w:p w:rsidR="0025413A" w:rsidRPr="0075738E" w:rsidRDefault="002465F9" w:rsidP="0025413A">
      <w:pPr>
        <w:pStyle w:val="Flietext"/>
        <w:rPr>
          <w:rFonts w:asciiTheme="minorHAnsi" w:hAnsiTheme="minorHAnsi" w:cstheme="minorBidi"/>
          <w:color w:val="auto"/>
          <w:spacing w:val="0"/>
          <w:sz w:val="16"/>
          <w:szCs w:val="16"/>
          <w:lang w:val="en-US"/>
        </w:rPr>
      </w:pPr>
      <w:r w:rsidRPr="0075738E">
        <w:rPr>
          <w:rFonts w:asciiTheme="minorHAnsi" w:hAnsiTheme="minorHAnsi"/>
          <w:noProof/>
          <w:color w:val="auto"/>
          <w:sz w:val="16"/>
          <w:szCs w:val="16"/>
          <w:lang w:val="de-DE" w:eastAsia="zh-CN"/>
        </w:rPr>
        <w:drawing>
          <wp:anchor distT="0" distB="0" distL="114300" distR="114300" simplePos="0" relativeHeight="251668480" behindDoc="1" locked="0" layoutInCell="1" allowOverlap="1" wp14:anchorId="37BB4A35" wp14:editId="271AB4BD">
            <wp:simplePos x="0" y="0"/>
            <wp:positionH relativeFrom="margin">
              <wp:posOffset>1811020</wp:posOffset>
            </wp:positionH>
            <wp:positionV relativeFrom="paragraph">
              <wp:posOffset>30882</wp:posOffset>
            </wp:positionV>
            <wp:extent cx="1464310" cy="1104265"/>
            <wp:effectExtent l="0" t="0" r="2540" b="635"/>
            <wp:wrapTight wrapText="bothSides">
              <wp:wrapPolygon edited="0">
                <wp:start x="0" y="0"/>
                <wp:lineTo x="0" y="21240"/>
                <wp:lineTo x="21356" y="21240"/>
                <wp:lineTo x="21356" y="0"/>
                <wp:lineTo x="0" y="0"/>
              </wp:wrapPolygon>
            </wp:wrapTight>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Najjar-Vernissage-009.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464310" cy="1104265"/>
                    </a:xfrm>
                    <a:prstGeom prst="rect">
                      <a:avLst/>
                    </a:prstGeom>
                  </pic:spPr>
                </pic:pic>
              </a:graphicData>
            </a:graphic>
            <wp14:sizeRelH relativeFrom="margin">
              <wp14:pctWidth>0</wp14:pctWidth>
            </wp14:sizeRelH>
            <wp14:sizeRelV relativeFrom="margin">
              <wp14:pctHeight>0</wp14:pctHeight>
            </wp14:sizeRelV>
          </wp:anchor>
        </w:drawing>
      </w:r>
      <w:r w:rsidRPr="0075738E">
        <w:rPr>
          <w:rFonts w:asciiTheme="minorHAnsi" w:hAnsiTheme="minorHAnsi"/>
          <w:noProof/>
          <w:color w:val="auto"/>
          <w:sz w:val="16"/>
          <w:szCs w:val="16"/>
          <w:lang w:val="de-DE" w:eastAsia="zh-CN"/>
        </w:rPr>
        <w:drawing>
          <wp:anchor distT="0" distB="0" distL="114300" distR="114300" simplePos="0" relativeHeight="251667456" behindDoc="1" locked="0" layoutInCell="1" allowOverlap="1" wp14:anchorId="46947633" wp14:editId="48875D91">
            <wp:simplePos x="0" y="0"/>
            <wp:positionH relativeFrom="margin">
              <wp:align>left</wp:align>
            </wp:positionH>
            <wp:positionV relativeFrom="paragraph">
              <wp:posOffset>26509</wp:posOffset>
            </wp:positionV>
            <wp:extent cx="1684020" cy="1122045"/>
            <wp:effectExtent l="0" t="0" r="0" b="1905"/>
            <wp:wrapTight wrapText="bothSides">
              <wp:wrapPolygon edited="0">
                <wp:start x="0" y="0"/>
                <wp:lineTo x="0" y="21270"/>
                <wp:lineTo x="21258" y="21270"/>
                <wp:lineTo x="21258" y="0"/>
                <wp:lineTo x="0"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Najjar-Vernissage-008.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684020" cy="1122045"/>
                    </a:xfrm>
                    <a:prstGeom prst="rect">
                      <a:avLst/>
                    </a:prstGeom>
                  </pic:spPr>
                </pic:pic>
              </a:graphicData>
            </a:graphic>
            <wp14:sizeRelH relativeFrom="margin">
              <wp14:pctWidth>0</wp14:pctWidth>
            </wp14:sizeRelH>
            <wp14:sizeRelV relativeFrom="margin">
              <wp14:pctHeight>0</wp14:pctHeight>
            </wp14:sizeRelV>
          </wp:anchor>
        </w:drawing>
      </w:r>
    </w:p>
    <w:p w:rsidR="0025413A" w:rsidRPr="0075738E" w:rsidRDefault="0025413A" w:rsidP="0025413A">
      <w:pPr>
        <w:pStyle w:val="Flietext"/>
        <w:rPr>
          <w:rFonts w:asciiTheme="minorHAnsi" w:hAnsiTheme="minorHAnsi" w:cstheme="minorBidi"/>
          <w:color w:val="auto"/>
          <w:spacing w:val="0"/>
          <w:sz w:val="16"/>
          <w:szCs w:val="16"/>
          <w:lang w:val="en-US"/>
        </w:rPr>
      </w:pPr>
    </w:p>
    <w:p w:rsidR="0025413A" w:rsidRPr="0075738E" w:rsidRDefault="0025413A" w:rsidP="0025413A">
      <w:pPr>
        <w:pStyle w:val="Flietext"/>
        <w:rPr>
          <w:rFonts w:asciiTheme="minorHAnsi" w:hAnsiTheme="minorHAnsi" w:cstheme="minorBidi"/>
          <w:color w:val="auto"/>
          <w:spacing w:val="0"/>
          <w:sz w:val="16"/>
          <w:szCs w:val="16"/>
          <w:lang w:val="en-US"/>
        </w:rPr>
      </w:pPr>
    </w:p>
    <w:p w:rsidR="0025413A" w:rsidRPr="0075738E" w:rsidRDefault="0025413A" w:rsidP="0025413A">
      <w:pPr>
        <w:pStyle w:val="Flietext"/>
        <w:rPr>
          <w:rFonts w:asciiTheme="minorHAnsi" w:hAnsiTheme="minorHAnsi" w:cstheme="minorBidi"/>
          <w:color w:val="auto"/>
          <w:spacing w:val="0"/>
          <w:sz w:val="16"/>
          <w:szCs w:val="16"/>
          <w:lang w:val="en-US"/>
        </w:rPr>
      </w:pPr>
    </w:p>
    <w:p w:rsidR="0025413A" w:rsidRPr="0075738E" w:rsidRDefault="0025413A" w:rsidP="0025413A">
      <w:pPr>
        <w:pStyle w:val="Flietext"/>
        <w:rPr>
          <w:rFonts w:asciiTheme="minorHAnsi" w:hAnsiTheme="minorHAnsi" w:cstheme="minorBidi"/>
          <w:color w:val="auto"/>
          <w:spacing w:val="0"/>
          <w:sz w:val="16"/>
          <w:szCs w:val="16"/>
          <w:lang w:val="en-US"/>
        </w:rPr>
      </w:pPr>
    </w:p>
    <w:p w:rsidR="0025413A" w:rsidRPr="0075738E" w:rsidRDefault="0025413A" w:rsidP="0025413A">
      <w:pPr>
        <w:pStyle w:val="Flietext"/>
        <w:rPr>
          <w:rFonts w:asciiTheme="minorHAnsi" w:hAnsiTheme="minorHAnsi" w:cstheme="minorBidi"/>
          <w:color w:val="auto"/>
          <w:spacing w:val="0"/>
          <w:sz w:val="16"/>
          <w:szCs w:val="16"/>
          <w:lang w:val="en-US"/>
        </w:rPr>
      </w:pPr>
    </w:p>
    <w:p w:rsidR="0025413A" w:rsidRPr="0075738E" w:rsidRDefault="0025413A" w:rsidP="0025413A">
      <w:pPr>
        <w:pStyle w:val="Flietext"/>
        <w:rPr>
          <w:rFonts w:asciiTheme="minorHAnsi" w:hAnsiTheme="minorHAnsi" w:cstheme="minorBidi"/>
          <w:color w:val="auto"/>
          <w:spacing w:val="0"/>
          <w:sz w:val="16"/>
          <w:szCs w:val="16"/>
          <w:lang w:val="en-US"/>
        </w:rPr>
      </w:pPr>
    </w:p>
    <w:p w:rsidR="0025413A" w:rsidRPr="00734BE4" w:rsidRDefault="0025413A" w:rsidP="0025413A">
      <w:pPr>
        <w:pStyle w:val="Flietext"/>
        <w:rPr>
          <w:rFonts w:asciiTheme="minorHAnsi" w:hAnsiTheme="minorHAnsi"/>
          <w:color w:val="auto"/>
          <w:sz w:val="16"/>
          <w:szCs w:val="16"/>
          <w:lang w:val="en-US"/>
        </w:rPr>
      </w:pPr>
      <w:proofErr w:type="gramStart"/>
      <w:r w:rsidRPr="0075738E">
        <w:rPr>
          <w:rFonts w:asciiTheme="minorHAnsi" w:hAnsiTheme="minorHAnsi"/>
          <w:color w:val="auto"/>
          <w:sz w:val="16"/>
          <w:szCs w:val="16"/>
          <w:lang w:val="en-US"/>
        </w:rPr>
        <w:t>09</w:t>
      </w:r>
      <w:proofErr w:type="gramEnd"/>
      <w:r w:rsidRPr="0075738E">
        <w:rPr>
          <w:rFonts w:asciiTheme="minorHAnsi" w:hAnsiTheme="minorHAnsi"/>
          <w:color w:val="auto"/>
          <w:sz w:val="16"/>
          <w:szCs w:val="16"/>
          <w:lang w:val="en-US"/>
        </w:rPr>
        <w:t xml:space="preserve"> and 10_Michael </w:t>
      </w:r>
      <w:proofErr w:type="spellStart"/>
      <w:r w:rsidRPr="0075738E">
        <w:rPr>
          <w:rFonts w:asciiTheme="minorHAnsi" w:hAnsiTheme="minorHAnsi"/>
          <w:color w:val="auto"/>
          <w:sz w:val="16"/>
          <w:szCs w:val="16"/>
          <w:lang w:val="en-US"/>
        </w:rPr>
        <w:t>Najjar</w:t>
      </w:r>
      <w:proofErr w:type="spellEnd"/>
      <w:r w:rsidRPr="0075738E">
        <w:rPr>
          <w:rFonts w:asciiTheme="minorHAnsi" w:hAnsiTheme="minorHAnsi"/>
          <w:color w:val="auto"/>
          <w:sz w:val="16"/>
          <w:szCs w:val="16"/>
          <w:lang w:val="en-US"/>
        </w:rPr>
        <w:t xml:space="preserve"> (right) next to his “lunar explorers” picture in the WITTENSTEIN Innovation Factory together with Dr. Manfred Wittenstein, Chairman of the WITTENSTEIN SE Supervisory Board</w:t>
      </w:r>
    </w:p>
    <w:p w:rsidR="0025413A" w:rsidRPr="0075738E" w:rsidRDefault="002465F9" w:rsidP="0025413A">
      <w:pPr>
        <w:pStyle w:val="Flietext"/>
        <w:rPr>
          <w:rFonts w:asciiTheme="minorHAnsi" w:hAnsiTheme="minorHAnsi" w:cstheme="minorBidi"/>
          <w:color w:val="auto"/>
          <w:spacing w:val="0"/>
          <w:sz w:val="16"/>
          <w:szCs w:val="16"/>
          <w:lang w:val="en-US"/>
        </w:rPr>
      </w:pPr>
      <w:r w:rsidRPr="0075738E">
        <w:rPr>
          <w:rFonts w:asciiTheme="minorHAnsi" w:hAnsiTheme="minorHAnsi"/>
          <w:noProof/>
          <w:color w:val="auto"/>
          <w:sz w:val="16"/>
          <w:szCs w:val="16"/>
          <w:lang w:val="de-DE" w:eastAsia="zh-CN"/>
        </w:rPr>
        <w:drawing>
          <wp:anchor distT="0" distB="0" distL="114300" distR="114300" simplePos="0" relativeHeight="251669504" behindDoc="1" locked="0" layoutInCell="1" allowOverlap="1" wp14:anchorId="3F3A7CAE" wp14:editId="41CDFF58">
            <wp:simplePos x="0" y="0"/>
            <wp:positionH relativeFrom="margin">
              <wp:align>left</wp:align>
            </wp:positionH>
            <wp:positionV relativeFrom="paragraph">
              <wp:posOffset>162375</wp:posOffset>
            </wp:positionV>
            <wp:extent cx="1661160" cy="1060450"/>
            <wp:effectExtent l="0" t="0" r="0" b="6350"/>
            <wp:wrapTight wrapText="bothSides">
              <wp:wrapPolygon edited="0">
                <wp:start x="0" y="0"/>
                <wp:lineTo x="0" y="21341"/>
                <wp:lineTo x="21303" y="21341"/>
                <wp:lineTo x="21303" y="0"/>
                <wp:lineTo x="0" y="0"/>
              </wp:wrapPolygon>
            </wp:wrapTight>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Najjar-Vernissage-006.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661160" cy="1060450"/>
                    </a:xfrm>
                    <a:prstGeom prst="rect">
                      <a:avLst/>
                    </a:prstGeom>
                  </pic:spPr>
                </pic:pic>
              </a:graphicData>
            </a:graphic>
            <wp14:sizeRelH relativeFrom="margin">
              <wp14:pctWidth>0</wp14:pctWidth>
            </wp14:sizeRelH>
            <wp14:sizeRelV relativeFrom="margin">
              <wp14:pctHeight>0</wp14:pctHeight>
            </wp14:sizeRelV>
          </wp:anchor>
        </w:drawing>
      </w:r>
    </w:p>
    <w:p w:rsidR="0025413A" w:rsidRPr="0075738E" w:rsidRDefault="002465F9" w:rsidP="0025413A">
      <w:pPr>
        <w:pStyle w:val="Flietext"/>
        <w:rPr>
          <w:rFonts w:asciiTheme="minorHAnsi" w:hAnsiTheme="minorHAnsi" w:cstheme="minorBidi"/>
          <w:color w:val="auto"/>
          <w:spacing w:val="0"/>
          <w:sz w:val="16"/>
          <w:szCs w:val="16"/>
          <w:lang w:val="en-US"/>
        </w:rPr>
      </w:pPr>
      <w:r w:rsidRPr="0075738E">
        <w:rPr>
          <w:rFonts w:asciiTheme="minorHAnsi" w:hAnsiTheme="minorHAnsi"/>
          <w:noProof/>
          <w:color w:val="auto"/>
          <w:sz w:val="16"/>
          <w:szCs w:val="16"/>
          <w:lang w:val="de-DE" w:eastAsia="zh-CN"/>
        </w:rPr>
        <w:drawing>
          <wp:anchor distT="0" distB="0" distL="114300" distR="114300" simplePos="0" relativeHeight="251670528" behindDoc="1" locked="0" layoutInCell="1" allowOverlap="1" wp14:anchorId="0C1D51C1" wp14:editId="5BD616EE">
            <wp:simplePos x="0" y="0"/>
            <wp:positionH relativeFrom="margin">
              <wp:posOffset>1794727</wp:posOffset>
            </wp:positionH>
            <wp:positionV relativeFrom="paragraph">
              <wp:posOffset>9067</wp:posOffset>
            </wp:positionV>
            <wp:extent cx="1561465" cy="1040765"/>
            <wp:effectExtent l="0" t="0" r="635" b="6985"/>
            <wp:wrapTight wrapText="bothSides">
              <wp:wrapPolygon edited="0">
                <wp:start x="0" y="0"/>
                <wp:lineTo x="0" y="21350"/>
                <wp:lineTo x="21345" y="21350"/>
                <wp:lineTo x="21345" y="0"/>
                <wp:lineTo x="0" y="0"/>
              </wp:wrapPolygon>
            </wp:wrapTight>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Najjar-Vernissage-012.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561465" cy="1040765"/>
                    </a:xfrm>
                    <a:prstGeom prst="rect">
                      <a:avLst/>
                    </a:prstGeom>
                  </pic:spPr>
                </pic:pic>
              </a:graphicData>
            </a:graphic>
            <wp14:sizeRelH relativeFrom="margin">
              <wp14:pctWidth>0</wp14:pctWidth>
            </wp14:sizeRelH>
            <wp14:sizeRelV relativeFrom="margin">
              <wp14:pctHeight>0</wp14:pctHeight>
            </wp14:sizeRelV>
          </wp:anchor>
        </w:drawing>
      </w:r>
    </w:p>
    <w:p w:rsidR="0025413A" w:rsidRPr="0075738E" w:rsidRDefault="0025413A" w:rsidP="0025413A">
      <w:pPr>
        <w:pStyle w:val="Flietext"/>
        <w:rPr>
          <w:rFonts w:asciiTheme="minorHAnsi" w:hAnsiTheme="minorHAnsi" w:cstheme="minorBidi"/>
          <w:color w:val="auto"/>
          <w:spacing w:val="0"/>
          <w:sz w:val="16"/>
          <w:szCs w:val="16"/>
          <w:lang w:val="en-US"/>
        </w:rPr>
      </w:pPr>
    </w:p>
    <w:p w:rsidR="0025413A" w:rsidRPr="0075738E" w:rsidRDefault="0025413A" w:rsidP="0025413A">
      <w:pPr>
        <w:pStyle w:val="Flietext"/>
        <w:rPr>
          <w:rFonts w:asciiTheme="minorHAnsi" w:hAnsiTheme="minorHAnsi" w:cstheme="minorBidi"/>
          <w:color w:val="auto"/>
          <w:spacing w:val="0"/>
          <w:sz w:val="16"/>
          <w:szCs w:val="16"/>
          <w:lang w:val="en-US"/>
        </w:rPr>
      </w:pPr>
    </w:p>
    <w:p w:rsidR="0025413A" w:rsidRPr="0075738E" w:rsidRDefault="0025413A" w:rsidP="0025413A">
      <w:pPr>
        <w:pStyle w:val="Flietext"/>
        <w:rPr>
          <w:rFonts w:asciiTheme="minorHAnsi" w:hAnsiTheme="minorHAnsi" w:cstheme="minorBidi"/>
          <w:color w:val="auto"/>
          <w:spacing w:val="0"/>
          <w:sz w:val="16"/>
          <w:szCs w:val="16"/>
          <w:lang w:val="en-US"/>
        </w:rPr>
      </w:pPr>
    </w:p>
    <w:p w:rsidR="0025413A" w:rsidRPr="0075738E" w:rsidRDefault="0025413A" w:rsidP="0025413A">
      <w:pPr>
        <w:pStyle w:val="Flietext"/>
        <w:rPr>
          <w:rFonts w:asciiTheme="minorHAnsi" w:hAnsiTheme="minorHAnsi" w:cstheme="minorBidi"/>
          <w:color w:val="auto"/>
          <w:spacing w:val="0"/>
          <w:sz w:val="16"/>
          <w:szCs w:val="16"/>
          <w:lang w:val="en-US"/>
        </w:rPr>
      </w:pPr>
    </w:p>
    <w:p w:rsidR="0025413A" w:rsidRPr="0075738E" w:rsidRDefault="0025413A" w:rsidP="0025413A">
      <w:pPr>
        <w:pStyle w:val="Flietext"/>
        <w:rPr>
          <w:rFonts w:asciiTheme="minorHAnsi" w:hAnsiTheme="minorHAnsi" w:cstheme="minorBidi"/>
          <w:color w:val="auto"/>
          <w:spacing w:val="0"/>
          <w:sz w:val="16"/>
          <w:szCs w:val="16"/>
          <w:lang w:val="en-US"/>
        </w:rPr>
      </w:pPr>
    </w:p>
    <w:p w:rsidR="002465F9" w:rsidRDefault="002465F9" w:rsidP="0025413A">
      <w:pPr>
        <w:pStyle w:val="Flietext"/>
        <w:rPr>
          <w:rFonts w:asciiTheme="minorHAnsi" w:hAnsiTheme="minorHAnsi"/>
          <w:color w:val="auto"/>
          <w:sz w:val="16"/>
          <w:szCs w:val="16"/>
          <w:lang w:val="en-US"/>
        </w:rPr>
      </w:pPr>
    </w:p>
    <w:p w:rsidR="0025413A" w:rsidRPr="0075738E" w:rsidRDefault="0025413A" w:rsidP="0025413A">
      <w:pPr>
        <w:pStyle w:val="Flietext"/>
        <w:rPr>
          <w:rFonts w:asciiTheme="minorHAnsi" w:hAnsiTheme="minorHAnsi" w:cstheme="minorBidi"/>
          <w:color w:val="auto"/>
          <w:spacing w:val="0"/>
          <w:sz w:val="16"/>
          <w:szCs w:val="16"/>
          <w:lang w:val="en-US"/>
        </w:rPr>
      </w:pPr>
      <w:proofErr w:type="gramStart"/>
      <w:r w:rsidRPr="0075738E">
        <w:rPr>
          <w:rFonts w:asciiTheme="minorHAnsi" w:hAnsiTheme="minorHAnsi"/>
          <w:color w:val="auto"/>
          <w:sz w:val="16"/>
          <w:szCs w:val="16"/>
          <w:lang w:val="en-US"/>
        </w:rPr>
        <w:t>11</w:t>
      </w:r>
      <w:proofErr w:type="gramEnd"/>
      <w:r w:rsidRPr="0075738E">
        <w:rPr>
          <w:rFonts w:asciiTheme="minorHAnsi" w:hAnsiTheme="minorHAnsi"/>
          <w:color w:val="auto"/>
          <w:sz w:val="16"/>
          <w:szCs w:val="16"/>
          <w:lang w:val="en-US"/>
        </w:rPr>
        <w:t xml:space="preserve"> and 12_Scenes from the panel talk at the exhibition opening</w:t>
      </w:r>
    </w:p>
    <w:p w:rsidR="0025413A" w:rsidRDefault="002465F9" w:rsidP="0025413A">
      <w:pPr>
        <w:pStyle w:val="Flietext"/>
        <w:rPr>
          <w:rFonts w:asciiTheme="minorHAnsi" w:hAnsiTheme="minorHAnsi" w:cstheme="minorBidi"/>
          <w:color w:val="auto"/>
          <w:spacing w:val="0"/>
          <w:sz w:val="16"/>
          <w:szCs w:val="16"/>
          <w:lang w:val="en-US"/>
        </w:rPr>
      </w:pPr>
      <w:r>
        <w:rPr>
          <w:rFonts w:asciiTheme="minorHAnsi" w:hAnsiTheme="minorHAnsi" w:cstheme="minorBidi"/>
          <w:noProof/>
          <w:color w:val="auto"/>
          <w:spacing w:val="0"/>
          <w:sz w:val="16"/>
          <w:szCs w:val="16"/>
          <w:lang w:val="de-DE" w:eastAsia="zh-CN"/>
        </w:rPr>
        <w:drawing>
          <wp:anchor distT="0" distB="0" distL="114300" distR="114300" simplePos="0" relativeHeight="251674624" behindDoc="1" locked="0" layoutInCell="1" allowOverlap="1" wp14:anchorId="47CCCFB0" wp14:editId="17487266">
            <wp:simplePos x="0" y="0"/>
            <wp:positionH relativeFrom="column">
              <wp:posOffset>2114028</wp:posOffset>
            </wp:positionH>
            <wp:positionV relativeFrom="paragraph">
              <wp:posOffset>160318</wp:posOffset>
            </wp:positionV>
            <wp:extent cx="1285240" cy="950595"/>
            <wp:effectExtent l="0" t="0" r="0" b="1905"/>
            <wp:wrapTight wrapText="bothSides">
              <wp:wrapPolygon edited="0">
                <wp:start x="0" y="0"/>
                <wp:lineTo x="0" y="21210"/>
                <wp:lineTo x="21130" y="21210"/>
                <wp:lineTo x="21130"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14_WITTENSTEIN_Beyond_the_horizon.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285240" cy="950595"/>
                    </a:xfrm>
                    <a:prstGeom prst="rect">
                      <a:avLst/>
                    </a:prstGeom>
                  </pic:spPr>
                </pic:pic>
              </a:graphicData>
            </a:graphic>
            <wp14:sizeRelH relativeFrom="margin">
              <wp14:pctWidth>0</wp14:pctWidth>
            </wp14:sizeRelH>
            <wp14:sizeRelV relativeFrom="margin">
              <wp14:pctHeight>0</wp14:pctHeight>
            </wp14:sizeRelV>
          </wp:anchor>
        </w:drawing>
      </w:r>
    </w:p>
    <w:p w:rsidR="008C72BE" w:rsidRDefault="008C72BE" w:rsidP="0025413A">
      <w:pPr>
        <w:pStyle w:val="Flietext"/>
        <w:rPr>
          <w:rFonts w:asciiTheme="minorHAnsi" w:hAnsiTheme="minorHAnsi" w:cstheme="minorBidi"/>
          <w:color w:val="auto"/>
          <w:spacing w:val="0"/>
          <w:sz w:val="16"/>
          <w:szCs w:val="16"/>
          <w:lang w:val="en-US"/>
        </w:rPr>
      </w:pPr>
    </w:p>
    <w:p w:rsidR="008C72BE" w:rsidRDefault="002465F9" w:rsidP="0025413A">
      <w:pPr>
        <w:pStyle w:val="Flietext"/>
        <w:rPr>
          <w:rFonts w:asciiTheme="minorHAnsi" w:hAnsiTheme="minorHAnsi" w:cstheme="minorBidi"/>
          <w:color w:val="auto"/>
          <w:spacing w:val="0"/>
          <w:sz w:val="16"/>
          <w:szCs w:val="16"/>
          <w:lang w:val="en-US"/>
        </w:rPr>
      </w:pPr>
      <w:r>
        <w:rPr>
          <w:rFonts w:asciiTheme="minorHAnsi" w:hAnsiTheme="minorHAnsi" w:cstheme="minorBidi"/>
          <w:noProof/>
          <w:color w:val="auto"/>
          <w:spacing w:val="0"/>
          <w:sz w:val="16"/>
          <w:szCs w:val="16"/>
          <w:lang w:val="de-DE" w:eastAsia="zh-CN"/>
        </w:rPr>
        <w:drawing>
          <wp:anchor distT="0" distB="0" distL="114300" distR="114300" simplePos="0" relativeHeight="251672576" behindDoc="1" locked="0" layoutInCell="1" allowOverlap="1" wp14:anchorId="463D714C" wp14:editId="3E3041AF">
            <wp:simplePos x="0" y="0"/>
            <wp:positionH relativeFrom="margin">
              <wp:posOffset>34290</wp:posOffset>
            </wp:positionH>
            <wp:positionV relativeFrom="paragraph">
              <wp:posOffset>7620</wp:posOffset>
            </wp:positionV>
            <wp:extent cx="1978660" cy="758190"/>
            <wp:effectExtent l="0" t="0" r="2540" b="3810"/>
            <wp:wrapTight wrapText="bothSides">
              <wp:wrapPolygon edited="0">
                <wp:start x="0" y="0"/>
                <wp:lineTo x="0" y="21166"/>
                <wp:lineTo x="21420" y="21166"/>
                <wp:lineTo x="21420"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13_WITTENSTEIN_Beyond_the_horizon.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978660" cy="758190"/>
                    </a:xfrm>
                    <a:prstGeom prst="rect">
                      <a:avLst/>
                    </a:prstGeom>
                  </pic:spPr>
                </pic:pic>
              </a:graphicData>
            </a:graphic>
            <wp14:sizeRelH relativeFrom="margin">
              <wp14:pctWidth>0</wp14:pctWidth>
            </wp14:sizeRelH>
            <wp14:sizeRelV relativeFrom="margin">
              <wp14:pctHeight>0</wp14:pctHeight>
            </wp14:sizeRelV>
          </wp:anchor>
        </w:drawing>
      </w:r>
    </w:p>
    <w:p w:rsidR="008C72BE" w:rsidRDefault="008C72BE" w:rsidP="0025413A">
      <w:pPr>
        <w:pStyle w:val="Flietext"/>
        <w:rPr>
          <w:rFonts w:asciiTheme="minorHAnsi" w:hAnsiTheme="minorHAnsi" w:cstheme="minorBidi"/>
          <w:color w:val="auto"/>
          <w:spacing w:val="0"/>
          <w:sz w:val="16"/>
          <w:szCs w:val="16"/>
          <w:lang w:val="en-US"/>
        </w:rPr>
      </w:pPr>
    </w:p>
    <w:p w:rsidR="008C72BE" w:rsidRDefault="008C72BE" w:rsidP="0025413A">
      <w:pPr>
        <w:pStyle w:val="Flietext"/>
        <w:rPr>
          <w:rFonts w:asciiTheme="minorHAnsi" w:hAnsiTheme="minorHAnsi" w:cstheme="minorBidi"/>
          <w:color w:val="auto"/>
          <w:spacing w:val="0"/>
          <w:sz w:val="16"/>
          <w:szCs w:val="16"/>
          <w:lang w:val="en-US"/>
        </w:rPr>
      </w:pPr>
    </w:p>
    <w:p w:rsidR="008C72BE" w:rsidRDefault="008C72BE" w:rsidP="0025413A">
      <w:pPr>
        <w:pStyle w:val="Flietext"/>
        <w:rPr>
          <w:rFonts w:asciiTheme="minorHAnsi" w:hAnsiTheme="minorHAnsi" w:cstheme="minorBidi"/>
          <w:color w:val="auto"/>
          <w:spacing w:val="0"/>
          <w:sz w:val="16"/>
          <w:szCs w:val="16"/>
          <w:lang w:val="en-US"/>
        </w:rPr>
      </w:pPr>
    </w:p>
    <w:p w:rsidR="002465F9" w:rsidRDefault="002465F9" w:rsidP="008C72BE">
      <w:pPr>
        <w:rPr>
          <w:sz w:val="16"/>
          <w:szCs w:val="16"/>
          <w:lang w:val="en-US"/>
        </w:rPr>
      </w:pPr>
    </w:p>
    <w:p w:rsidR="002465F9" w:rsidRDefault="002465F9" w:rsidP="008C72BE">
      <w:pPr>
        <w:rPr>
          <w:sz w:val="16"/>
          <w:szCs w:val="16"/>
          <w:lang w:val="en-US"/>
        </w:rPr>
      </w:pPr>
    </w:p>
    <w:p w:rsidR="002465F9" w:rsidRDefault="002465F9" w:rsidP="008C72BE">
      <w:pPr>
        <w:rPr>
          <w:sz w:val="16"/>
          <w:szCs w:val="16"/>
          <w:lang w:val="en-US"/>
        </w:rPr>
      </w:pPr>
      <w:r>
        <w:rPr>
          <w:noProof/>
          <w:sz w:val="16"/>
          <w:szCs w:val="16"/>
          <w:lang w:val="de-DE" w:eastAsia="zh-CN"/>
        </w:rPr>
        <w:drawing>
          <wp:anchor distT="0" distB="0" distL="114300" distR="114300" simplePos="0" relativeHeight="251680768" behindDoc="1" locked="0" layoutInCell="1" allowOverlap="1" wp14:anchorId="2CB1F79B" wp14:editId="4274C5DB">
            <wp:simplePos x="0" y="0"/>
            <wp:positionH relativeFrom="margin">
              <wp:posOffset>2704079</wp:posOffset>
            </wp:positionH>
            <wp:positionV relativeFrom="paragraph">
              <wp:posOffset>38646</wp:posOffset>
            </wp:positionV>
            <wp:extent cx="1196975" cy="897255"/>
            <wp:effectExtent l="0" t="0" r="3175" b="0"/>
            <wp:wrapTight wrapText="bothSides">
              <wp:wrapPolygon edited="0">
                <wp:start x="0" y="0"/>
                <wp:lineTo x="0" y="21096"/>
                <wp:lineTo x="21314" y="21096"/>
                <wp:lineTo x="21314" y="0"/>
                <wp:lineTo x="0" y="0"/>
              </wp:wrapPolygon>
            </wp:wrapTight>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17_WITTENSTEIN_Beyond_the_horizon.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196975" cy="897255"/>
                    </a:xfrm>
                    <a:prstGeom prst="rect">
                      <a:avLst/>
                    </a:prstGeom>
                  </pic:spPr>
                </pic:pic>
              </a:graphicData>
            </a:graphic>
            <wp14:sizeRelH relativeFrom="margin">
              <wp14:pctWidth>0</wp14:pctWidth>
            </wp14:sizeRelH>
            <wp14:sizeRelV relativeFrom="margin">
              <wp14:pctHeight>0</wp14:pctHeight>
            </wp14:sizeRelV>
          </wp:anchor>
        </w:drawing>
      </w:r>
      <w:r>
        <w:rPr>
          <w:noProof/>
          <w:sz w:val="16"/>
          <w:szCs w:val="16"/>
          <w:lang w:val="de-DE" w:eastAsia="zh-CN"/>
        </w:rPr>
        <w:drawing>
          <wp:anchor distT="0" distB="0" distL="114300" distR="114300" simplePos="0" relativeHeight="251678720" behindDoc="1" locked="0" layoutInCell="1" allowOverlap="1" wp14:anchorId="1954ABC0" wp14:editId="604DB140">
            <wp:simplePos x="0" y="0"/>
            <wp:positionH relativeFrom="margin">
              <wp:posOffset>1388672</wp:posOffset>
            </wp:positionH>
            <wp:positionV relativeFrom="paragraph">
              <wp:posOffset>37111</wp:posOffset>
            </wp:positionV>
            <wp:extent cx="1237685" cy="897038"/>
            <wp:effectExtent l="0" t="0" r="635" b="0"/>
            <wp:wrapTight wrapText="bothSides">
              <wp:wrapPolygon edited="0">
                <wp:start x="0" y="0"/>
                <wp:lineTo x="0" y="21110"/>
                <wp:lineTo x="21279" y="21110"/>
                <wp:lineTo x="21279" y="0"/>
                <wp:lineTo x="0" y="0"/>
              </wp:wrapPolygon>
            </wp:wrapTight>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16_WITTENSTEIN_Beyond_the_horizon.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237685" cy="897038"/>
                    </a:xfrm>
                    <a:prstGeom prst="rect">
                      <a:avLst/>
                    </a:prstGeom>
                  </pic:spPr>
                </pic:pic>
              </a:graphicData>
            </a:graphic>
            <wp14:sizeRelH relativeFrom="margin">
              <wp14:pctWidth>0</wp14:pctWidth>
            </wp14:sizeRelH>
            <wp14:sizeRelV relativeFrom="margin">
              <wp14:pctHeight>0</wp14:pctHeight>
            </wp14:sizeRelV>
          </wp:anchor>
        </w:drawing>
      </w:r>
      <w:r>
        <w:rPr>
          <w:noProof/>
          <w:sz w:val="16"/>
          <w:szCs w:val="16"/>
          <w:lang w:val="de-DE" w:eastAsia="zh-CN"/>
        </w:rPr>
        <w:drawing>
          <wp:anchor distT="0" distB="0" distL="114300" distR="114300" simplePos="0" relativeHeight="251676672" behindDoc="1" locked="0" layoutInCell="1" allowOverlap="1" wp14:anchorId="18F71C4D" wp14:editId="5B0572BD">
            <wp:simplePos x="0" y="0"/>
            <wp:positionH relativeFrom="margin">
              <wp:posOffset>23149</wp:posOffset>
            </wp:positionH>
            <wp:positionV relativeFrom="paragraph">
              <wp:posOffset>46363</wp:posOffset>
            </wp:positionV>
            <wp:extent cx="1266825" cy="916305"/>
            <wp:effectExtent l="0" t="0" r="9525" b="0"/>
            <wp:wrapTight wrapText="bothSides">
              <wp:wrapPolygon edited="0">
                <wp:start x="0" y="0"/>
                <wp:lineTo x="0" y="21106"/>
                <wp:lineTo x="21438" y="21106"/>
                <wp:lineTo x="21438" y="0"/>
                <wp:lineTo x="0" y="0"/>
              </wp:wrapPolygon>
            </wp:wrapTight>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15_WITTENSTEIN_Beyond_the_horizon.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266825" cy="916305"/>
                    </a:xfrm>
                    <a:prstGeom prst="rect">
                      <a:avLst/>
                    </a:prstGeom>
                  </pic:spPr>
                </pic:pic>
              </a:graphicData>
            </a:graphic>
            <wp14:sizeRelH relativeFrom="margin">
              <wp14:pctWidth>0</wp14:pctWidth>
            </wp14:sizeRelH>
            <wp14:sizeRelV relativeFrom="margin">
              <wp14:pctHeight>0</wp14:pctHeight>
            </wp14:sizeRelV>
          </wp:anchor>
        </w:drawing>
      </w:r>
    </w:p>
    <w:p w:rsidR="002465F9" w:rsidRDefault="002465F9" w:rsidP="008C72BE">
      <w:pPr>
        <w:rPr>
          <w:sz w:val="16"/>
          <w:szCs w:val="16"/>
          <w:lang w:val="en-US"/>
        </w:rPr>
      </w:pPr>
    </w:p>
    <w:p w:rsidR="002465F9" w:rsidRDefault="002465F9" w:rsidP="008C72BE">
      <w:pPr>
        <w:rPr>
          <w:sz w:val="16"/>
          <w:szCs w:val="16"/>
          <w:lang w:val="en-US"/>
        </w:rPr>
      </w:pPr>
    </w:p>
    <w:p w:rsidR="002465F9" w:rsidRDefault="002465F9" w:rsidP="008C72BE">
      <w:pPr>
        <w:rPr>
          <w:sz w:val="16"/>
          <w:szCs w:val="16"/>
          <w:lang w:val="en-US"/>
        </w:rPr>
      </w:pPr>
    </w:p>
    <w:p w:rsidR="002465F9" w:rsidRDefault="002465F9" w:rsidP="008C72BE">
      <w:pPr>
        <w:rPr>
          <w:sz w:val="16"/>
          <w:szCs w:val="16"/>
          <w:lang w:val="en-US"/>
        </w:rPr>
      </w:pPr>
    </w:p>
    <w:p w:rsidR="002465F9" w:rsidRDefault="002465F9" w:rsidP="008C72BE">
      <w:pPr>
        <w:rPr>
          <w:sz w:val="16"/>
          <w:szCs w:val="16"/>
          <w:lang w:val="en-US"/>
        </w:rPr>
      </w:pPr>
    </w:p>
    <w:p w:rsidR="002465F9" w:rsidRDefault="002465F9" w:rsidP="008C72BE">
      <w:pPr>
        <w:rPr>
          <w:sz w:val="16"/>
          <w:szCs w:val="16"/>
          <w:lang w:val="en-US"/>
        </w:rPr>
      </w:pPr>
    </w:p>
    <w:p w:rsidR="002465F9" w:rsidRDefault="002465F9" w:rsidP="008C72BE">
      <w:pPr>
        <w:rPr>
          <w:sz w:val="16"/>
          <w:szCs w:val="16"/>
          <w:lang w:val="en-US"/>
        </w:rPr>
      </w:pPr>
    </w:p>
    <w:p w:rsidR="002465F9" w:rsidRDefault="002465F9" w:rsidP="008C72BE">
      <w:pPr>
        <w:rPr>
          <w:sz w:val="16"/>
          <w:szCs w:val="16"/>
          <w:lang w:val="en-US"/>
        </w:rPr>
      </w:pPr>
    </w:p>
    <w:p w:rsidR="008C72BE" w:rsidRPr="008C72BE" w:rsidRDefault="008C72BE" w:rsidP="008C72BE">
      <w:pPr>
        <w:rPr>
          <w:sz w:val="16"/>
          <w:szCs w:val="16"/>
          <w:lang w:val="en-US"/>
        </w:rPr>
      </w:pPr>
      <w:r w:rsidRPr="008C72BE">
        <w:rPr>
          <w:sz w:val="16"/>
          <w:szCs w:val="16"/>
          <w:lang w:val="en-US"/>
        </w:rPr>
        <w:t>13-17 Views of the "Beyond the horizon" exhibition installation at the WITTENSTEIN Innovation Factory</w:t>
      </w:r>
    </w:p>
    <w:p w:rsidR="008C72BE" w:rsidRPr="0075738E" w:rsidRDefault="008C72BE" w:rsidP="0025413A">
      <w:pPr>
        <w:pStyle w:val="Flietext"/>
        <w:rPr>
          <w:rFonts w:asciiTheme="minorHAnsi" w:hAnsiTheme="minorHAnsi" w:cstheme="minorBidi"/>
          <w:color w:val="auto"/>
          <w:spacing w:val="0"/>
          <w:sz w:val="16"/>
          <w:szCs w:val="16"/>
          <w:lang w:val="en-US"/>
        </w:rPr>
      </w:pPr>
    </w:p>
    <w:p w:rsidR="0025413A" w:rsidRPr="0075738E" w:rsidRDefault="0025413A" w:rsidP="0025413A">
      <w:pPr>
        <w:pStyle w:val="Flietext"/>
        <w:rPr>
          <w:rFonts w:asciiTheme="minorHAnsi" w:hAnsiTheme="minorHAnsi" w:cstheme="minorBidi"/>
          <w:color w:val="auto"/>
          <w:spacing w:val="0"/>
          <w:sz w:val="16"/>
          <w:szCs w:val="16"/>
          <w:lang w:val="en-US"/>
        </w:rPr>
      </w:pPr>
    </w:p>
    <w:p w:rsidR="0025413A" w:rsidRPr="0075738E" w:rsidRDefault="0025413A" w:rsidP="0025413A">
      <w:pPr>
        <w:pStyle w:val="Flietext"/>
        <w:rPr>
          <w:rStyle w:val="Hyperlink"/>
          <w:sz w:val="18"/>
          <w:lang w:val="en-US"/>
        </w:rPr>
      </w:pPr>
      <w:r w:rsidRPr="0075738E">
        <w:rPr>
          <w:sz w:val="18"/>
          <w:szCs w:val="18"/>
          <w:lang w:val="en-US"/>
        </w:rPr>
        <w:t xml:space="preserve">Texts and photographs in printable quality for royalty-free use </w:t>
      </w:r>
      <w:proofErr w:type="gramStart"/>
      <w:r w:rsidRPr="0075738E">
        <w:rPr>
          <w:sz w:val="18"/>
          <w:szCs w:val="18"/>
          <w:lang w:val="en-US"/>
        </w:rPr>
        <w:t>can be downloaded</w:t>
      </w:r>
      <w:proofErr w:type="gramEnd"/>
      <w:r w:rsidRPr="0075738E">
        <w:rPr>
          <w:sz w:val="18"/>
          <w:szCs w:val="18"/>
          <w:lang w:val="en-US"/>
        </w:rPr>
        <w:t xml:space="preserve"> from </w:t>
      </w:r>
      <w:r w:rsidRPr="0075738E">
        <w:rPr>
          <w:sz w:val="18"/>
          <w:szCs w:val="18"/>
          <w:lang w:val="en-US"/>
        </w:rPr>
        <w:fldChar w:fldCharType="begin"/>
      </w:r>
      <w:r w:rsidRPr="0075738E">
        <w:rPr>
          <w:sz w:val="18"/>
          <w:szCs w:val="18"/>
          <w:lang w:val="en-US"/>
        </w:rPr>
        <w:instrText xml:space="preserve"> HYPERLINK "https://www.wittenstein.de/en-en/company/press/" </w:instrText>
      </w:r>
      <w:r w:rsidRPr="0075738E">
        <w:rPr>
          <w:sz w:val="18"/>
          <w:szCs w:val="18"/>
          <w:lang w:val="en-US"/>
        </w:rPr>
        <w:fldChar w:fldCharType="separate"/>
      </w:r>
      <w:r w:rsidRPr="0075738E">
        <w:rPr>
          <w:rStyle w:val="Hyperlink"/>
          <w:sz w:val="18"/>
          <w:szCs w:val="18"/>
          <w:lang w:val="en-US"/>
        </w:rPr>
        <w:t>presse.wittenstein.de</w:t>
      </w:r>
    </w:p>
    <w:p w:rsidR="0025413A" w:rsidRPr="0075738E" w:rsidRDefault="0025413A" w:rsidP="0025413A">
      <w:pPr>
        <w:pStyle w:val="Flietext"/>
        <w:rPr>
          <w:sz w:val="18"/>
          <w:lang w:val="en-US"/>
        </w:rPr>
      </w:pPr>
      <w:r w:rsidRPr="0075738E">
        <w:rPr>
          <w:sz w:val="18"/>
          <w:szCs w:val="18"/>
          <w:lang w:val="en-US"/>
        </w:rPr>
        <w:fldChar w:fldCharType="end"/>
      </w:r>
    </w:p>
    <w:p w:rsidR="0025413A" w:rsidRPr="0075738E" w:rsidRDefault="0025413A" w:rsidP="0025413A">
      <w:pPr>
        <w:pStyle w:val="Flietext"/>
        <w:rPr>
          <w:sz w:val="18"/>
          <w:lang w:val="en-US"/>
        </w:rPr>
      </w:pPr>
    </w:p>
    <w:p w:rsidR="0025413A" w:rsidRPr="0075738E" w:rsidRDefault="0025413A" w:rsidP="0025413A">
      <w:pPr>
        <w:pStyle w:val="boilerplate"/>
        <w:rPr>
          <w:b/>
          <w:lang w:val="en-US"/>
        </w:rPr>
      </w:pPr>
      <w:r w:rsidRPr="0075738E">
        <w:rPr>
          <w:b/>
          <w:lang w:val="en-US"/>
        </w:rPr>
        <w:t>WITTENSTEIN SE – one with the future</w:t>
      </w:r>
    </w:p>
    <w:p w:rsidR="0093418D" w:rsidRPr="0075738E" w:rsidRDefault="0025413A" w:rsidP="00551C90">
      <w:pPr>
        <w:pStyle w:val="boilerplate"/>
        <w:rPr>
          <w:lang w:val="en-US"/>
        </w:rPr>
      </w:pPr>
      <w:r w:rsidRPr="0075738E">
        <w:rPr>
          <w:lang w:val="en-US"/>
        </w:rPr>
        <w:t>With around 2900 employees worldwide and sales of €436.4 million in 2018/19, WITTENSTEIN SE enjoys an impeccable reputation for innovation, precision and excellence in the field of mechatronic drive technology – not just in Germany but internationally. The group comprises six pacesetting Business Units with separate subsidiaries for servo gearboxes, servo actuator systems, medical technology, miniature servo units, innovative gearing technology, rotary and linear actuator systems, nanotechnology and electronic and software components for drive technologies. Through its 60 or so subsidiaries and agents in approximately 40 countries, WITTENSTEIN SE (</w:t>
      </w:r>
      <w:hyperlink r:id="rId28" w:history="1">
        <w:r w:rsidRPr="0075738E">
          <w:rPr>
            <w:rStyle w:val="Hyperlink"/>
            <w:color w:val="auto"/>
            <w:u w:val="none"/>
            <w:lang w:val="en-US"/>
          </w:rPr>
          <w:t>www.wittenstein.de</w:t>
        </w:r>
      </w:hyperlink>
      <w:r w:rsidRPr="0075738E">
        <w:rPr>
          <w:lang w:val="en-US"/>
        </w:rPr>
        <w:t xml:space="preserve">) </w:t>
      </w:r>
      <w:proofErr w:type="gramStart"/>
      <w:r w:rsidRPr="0075738E">
        <w:rPr>
          <w:lang w:val="en-US"/>
        </w:rPr>
        <w:t>is additionally represented</w:t>
      </w:r>
      <w:proofErr w:type="gramEnd"/>
      <w:r w:rsidRPr="0075738E">
        <w:rPr>
          <w:lang w:val="en-US"/>
        </w:rPr>
        <w:t xml:space="preserve"> in all the world's major technology and sales markets. </w:t>
      </w:r>
    </w:p>
    <w:sectPr w:rsidR="0093418D" w:rsidRPr="0075738E" w:rsidSect="0025413A">
      <w:headerReference w:type="default" r:id="rId29"/>
      <w:footerReference w:type="default" r:id="rId30"/>
      <w:headerReference w:type="first" r:id="rId31"/>
      <w:footerReference w:type="first" r:id="rId32"/>
      <w:pgSz w:w="11906" w:h="16838" w:code="9"/>
      <w:pgMar w:top="3119"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596" w:rsidRDefault="00864596" w:rsidP="00551561">
      <w:pPr>
        <w:spacing w:line="240" w:lineRule="auto"/>
      </w:pPr>
      <w:r>
        <w:separator/>
      </w:r>
    </w:p>
  </w:endnote>
  <w:endnote w:type="continuationSeparator" w:id="0">
    <w:p w:rsidR="00864596" w:rsidRDefault="00864596"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3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3418D" w:rsidRDefault="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CB6238">
      <w:rPr>
        <w:rFonts w:ascii="Arial" w:hAnsi="Arial" w:cs="Arial"/>
        <w:noProof/>
        <w:sz w:val="14"/>
        <w:szCs w:val="14"/>
      </w:rPr>
      <w:t>7</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CB6238">
      <w:rPr>
        <w:rFonts w:ascii="Arial" w:hAnsi="Arial" w:cs="Arial"/>
        <w:noProof/>
        <w:sz w:val="14"/>
        <w:szCs w:val="14"/>
      </w:rPr>
      <w:t>8</w:t>
    </w:r>
    <w:r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BAB" w:rsidRPr="0093418D" w:rsidRDefault="00B674B2" w:rsidP="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CB6238">
      <w:rPr>
        <w:rFonts w:ascii="Arial" w:hAnsi="Arial" w:cs="Arial"/>
        <w:noProof/>
        <w:sz w:val="14"/>
        <w:szCs w:val="14"/>
      </w:rPr>
      <w:t>1</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CB6238">
      <w:rPr>
        <w:rFonts w:ascii="Arial" w:hAnsi="Arial" w:cs="Arial"/>
        <w:noProof/>
        <w:sz w:val="14"/>
        <w:szCs w:val="14"/>
      </w:rPr>
      <w:t>8</w:t>
    </w:r>
    <w:r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596" w:rsidRDefault="00864596" w:rsidP="00551561">
      <w:pPr>
        <w:spacing w:line="240" w:lineRule="auto"/>
      </w:pPr>
      <w:r>
        <w:separator/>
      </w:r>
    </w:p>
  </w:footnote>
  <w:footnote w:type="continuationSeparator" w:id="0">
    <w:p w:rsidR="00864596" w:rsidRDefault="00864596"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75738E" w:rsidRDefault="0093418D" w:rsidP="0093418D">
    <w:pPr>
      <w:framePr w:w="2642" w:h="363" w:hSpace="142" w:wrap="around" w:vAnchor="text" w:hAnchor="page" w:x="9007" w:y="-162"/>
      <w:rPr>
        <w:rFonts w:ascii="Arial" w:hAnsi="Arial" w:cs="Arial"/>
        <w:lang w:val="de-DE"/>
      </w:rPr>
    </w:pPr>
    <w:r w:rsidRPr="0075738E">
      <w:rPr>
        <w:rFonts w:ascii="Arial" w:hAnsi="Arial"/>
        <w:lang w:val="de-DE"/>
      </w:rPr>
      <w:t>Press Release</w:t>
    </w:r>
  </w:p>
  <w:p w:rsidR="0093418D" w:rsidRPr="0075738E" w:rsidRDefault="0093418D" w:rsidP="0093418D">
    <w:pPr>
      <w:framePr w:w="2336" w:h="1627" w:hSpace="142" w:wrap="around" w:vAnchor="page" w:hAnchor="page" w:x="8971" w:y="14919" w:anchorLock="1"/>
      <w:spacing w:line="240" w:lineRule="auto"/>
      <w:rPr>
        <w:rFonts w:ascii="Arial" w:hAnsi="Arial" w:cs="Arial"/>
        <w:sz w:val="14"/>
        <w:szCs w:val="14"/>
        <w:lang w:val="de-DE"/>
      </w:rPr>
    </w:pPr>
    <w:r w:rsidRPr="0075738E">
      <w:rPr>
        <w:rFonts w:ascii="Arial" w:hAnsi="Arial"/>
        <w:sz w:val="14"/>
        <w:szCs w:val="14"/>
        <w:lang w:val="de-DE"/>
      </w:rPr>
      <w:t>Walter-Wittenstein-Straße 1</w:t>
    </w:r>
  </w:p>
  <w:p w:rsidR="0093418D" w:rsidRPr="00B674B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 xml:space="preserve">97999 </w:t>
    </w:r>
    <w:proofErr w:type="spellStart"/>
    <w:r>
      <w:rPr>
        <w:rFonts w:ascii="Arial" w:hAnsi="Arial"/>
        <w:sz w:val="14"/>
        <w:szCs w:val="14"/>
      </w:rPr>
      <w:t>Igersheim</w:t>
    </w:r>
    <w:proofErr w:type="spellEnd"/>
    <w:r>
      <w:rPr>
        <w:rFonts w:ascii="Arial" w:hAnsi="Arial"/>
        <w:sz w:val="14"/>
        <w:szCs w:val="14"/>
      </w:rPr>
      <w:t xml:space="preserve"> ∙ Germany</w:t>
    </w:r>
  </w:p>
  <w:p w:rsidR="0093418D" w:rsidRPr="00B674B2" w:rsidRDefault="0093418D" w:rsidP="0093418D">
    <w:pPr>
      <w:framePr w:w="2336" w:h="1627" w:hSpace="142" w:wrap="around" w:vAnchor="page" w:hAnchor="page" w:x="8971" w:y="14919" w:anchorLock="1"/>
      <w:spacing w:line="240" w:lineRule="auto"/>
      <w:rPr>
        <w:rFonts w:ascii="Arial" w:hAnsi="Arial" w:cs="Arial"/>
        <w:sz w:val="14"/>
        <w:szCs w:val="14"/>
        <w:lang w:val="en-US"/>
      </w:rPr>
    </w:pPr>
  </w:p>
  <w:p w:rsidR="0093418D" w:rsidRPr="006171F0" w:rsidRDefault="0093418D"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rsidR="0093418D" w:rsidRPr="0075738E"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75738E">
      <w:rPr>
        <w:rFonts w:ascii="Arial" w:hAnsi="Arial"/>
        <w:sz w:val="14"/>
        <w:szCs w:val="14"/>
        <w:lang w:val="fr-FR"/>
      </w:rPr>
      <w:t>Tel. +49 7931 493-10399</w:t>
    </w:r>
  </w:p>
  <w:p w:rsidR="0093418D" w:rsidRPr="0075738E"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75738E">
      <w:rPr>
        <w:rFonts w:ascii="Arial" w:hAnsi="Arial"/>
        <w:sz w:val="14"/>
        <w:szCs w:val="14"/>
        <w:lang w:val="fr-FR"/>
      </w:rPr>
      <w:t>Fax +49 7931 493-10301</w:t>
    </w:r>
  </w:p>
  <w:p w:rsidR="0093418D" w:rsidRPr="0075738E"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75738E">
      <w:rPr>
        <w:rFonts w:ascii="Arial" w:hAnsi="Arial"/>
        <w:sz w:val="14"/>
        <w:szCs w:val="14"/>
        <w:lang w:val="fr-FR"/>
      </w:rPr>
      <w:t>E-Mail: sabine.maier@wittenstein.de</w:t>
    </w:r>
  </w:p>
  <w:p w:rsidR="0093418D" w:rsidRPr="0075738E" w:rsidRDefault="0093418D" w:rsidP="0093418D">
    <w:pPr>
      <w:framePr w:w="2336" w:h="1627" w:hSpace="142" w:wrap="around" w:vAnchor="page" w:hAnchor="page" w:x="8971" w:y="14919" w:anchorLock="1"/>
      <w:spacing w:line="240" w:lineRule="auto"/>
      <w:rPr>
        <w:rFonts w:ascii="Arial" w:hAnsi="Arial" w:cs="Arial"/>
        <w:lang w:val="fr-FR"/>
      </w:rPr>
    </w:pPr>
    <w:r w:rsidRPr="0075738E">
      <w:rPr>
        <w:rFonts w:ascii="Arial" w:hAnsi="Arial"/>
        <w:b/>
        <w:sz w:val="14"/>
        <w:szCs w:val="14"/>
        <w:lang w:val="fr-FR"/>
      </w:rPr>
      <w:t>www.wittenstein.de</w:t>
    </w:r>
  </w:p>
  <w:p w:rsidR="0093418D" w:rsidRPr="0075738E" w:rsidRDefault="00CE1E51" w:rsidP="0093418D">
    <w:pPr>
      <w:framePr w:w="1537" w:h="181" w:hSpace="142" w:wrap="around" w:vAnchor="text" w:hAnchor="page" w:x="9007" w:y="13816"/>
      <w:rPr>
        <w:rFonts w:ascii="Arial" w:hAnsi="Arial" w:cs="Arial"/>
        <w:b/>
        <w:sz w:val="14"/>
        <w:szCs w:val="14"/>
        <w:lang w:val="fr-FR"/>
      </w:rPr>
    </w:pPr>
    <w:r w:rsidRPr="0075738E">
      <w:rPr>
        <w:rFonts w:ascii="Arial" w:hAnsi="Arial"/>
        <w:b/>
        <w:sz w:val="14"/>
        <w:szCs w:val="14"/>
        <w:lang w:val="fr-FR"/>
      </w:rPr>
      <w:t>WITTENSTEIN SE</w:t>
    </w:r>
  </w:p>
  <w:p w:rsidR="0093418D" w:rsidRPr="0075738E" w:rsidRDefault="0093418D" w:rsidP="0093418D">
    <w:pPr>
      <w:pStyle w:val="Kopfzeile"/>
      <w:rPr>
        <w:lang w:val="fr-FR"/>
      </w:rPr>
    </w:pPr>
    <w:r>
      <w:rPr>
        <w:noProof/>
        <w:lang w:val="de-DE" w:eastAsia="zh-CN"/>
      </w:rPr>
      <mc:AlternateContent>
        <mc:Choice Requires="wpg">
          <w:drawing>
            <wp:anchor distT="0" distB="0" distL="114300" distR="114300" simplePos="0" relativeHeight="251665408" behindDoc="1" locked="1" layoutInCell="0" allowOverlap="0" wp14:anchorId="741F5FFE" wp14:editId="72B2951F">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03179EF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rsidR="0093418D" w:rsidRPr="0075738E" w:rsidRDefault="0093418D" w:rsidP="0093418D">
    <w:pPr>
      <w:rPr>
        <w:lang w:val="fr-FR"/>
      </w:rPr>
    </w:pPr>
  </w:p>
  <w:p w:rsidR="0093418D" w:rsidRPr="0075738E" w:rsidRDefault="0093418D" w:rsidP="0093418D">
    <w:pPr>
      <w:pStyle w:val="Kopfzeile"/>
      <w:rPr>
        <w:lang w:val="fr-FR"/>
      </w:rPr>
    </w:pPr>
  </w:p>
  <w:p w:rsidR="0093418D" w:rsidRPr="0075738E" w:rsidRDefault="0093418D" w:rsidP="0093418D">
    <w:pPr>
      <w:rPr>
        <w:lang w:val="fr-FR"/>
      </w:rPr>
    </w:pPr>
  </w:p>
  <w:p w:rsidR="0093418D" w:rsidRPr="0075738E" w:rsidRDefault="0093418D">
    <w:pPr>
      <w:pStyle w:val="Kopfzeile"/>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B2" w:rsidRPr="006D17EE" w:rsidRDefault="002465F9" w:rsidP="009B2D54">
    <w:pPr>
      <w:framePr w:w="1355" w:h="907" w:hSpace="142" w:wrap="around" w:vAnchor="page" w:hAnchor="page" w:x="9007" w:y="4321" w:anchorLock="1"/>
      <w:spacing w:line="260" w:lineRule="exact"/>
      <w:rPr>
        <w:rFonts w:ascii="Arial" w:hAnsi="Arial" w:cs="Arial"/>
      </w:rPr>
    </w:pPr>
    <w:r>
      <w:rPr>
        <w:rFonts w:ascii="Arial" w:hAnsi="Arial"/>
        <w:sz w:val="14"/>
        <w:szCs w:val="14"/>
      </w:rPr>
      <w:t>October 28</w:t>
    </w:r>
    <w:r w:rsidR="0025413A">
      <w:rPr>
        <w:rFonts w:ascii="Arial" w:hAnsi="Arial"/>
        <w:sz w:val="14"/>
        <w:szCs w:val="14"/>
      </w:rPr>
      <w:t>, 2019</w:t>
    </w:r>
  </w:p>
  <w:p w:rsidR="00B674B2" w:rsidRPr="006D17EE" w:rsidRDefault="00B674B2" w:rsidP="0093418D">
    <w:pPr>
      <w:framePr w:w="2642" w:h="363" w:hSpace="142" w:wrap="around" w:vAnchor="text" w:hAnchor="page" w:x="9007" w:y="-162"/>
      <w:rPr>
        <w:rFonts w:ascii="Arial" w:hAnsi="Arial" w:cs="Arial"/>
      </w:rPr>
    </w:pPr>
    <w:r>
      <w:rPr>
        <w:rFonts w:ascii="Arial" w:hAnsi="Arial"/>
      </w:rPr>
      <w:t>Press Release</w:t>
    </w:r>
  </w:p>
  <w:p w:rsidR="00B674B2" w:rsidRPr="006D17EE"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Walter-Wittenstein-</w:t>
    </w:r>
    <w:proofErr w:type="spellStart"/>
    <w:r>
      <w:rPr>
        <w:rFonts w:ascii="Arial" w:hAnsi="Arial"/>
        <w:sz w:val="14"/>
        <w:szCs w:val="14"/>
      </w:rPr>
      <w:t>Straße</w:t>
    </w:r>
    <w:proofErr w:type="spellEnd"/>
    <w:r>
      <w:rPr>
        <w:rFonts w:ascii="Arial" w:hAnsi="Arial"/>
        <w:sz w:val="14"/>
        <w:szCs w:val="14"/>
      </w:rPr>
      <w:t xml:space="preserve"> 1</w:t>
    </w:r>
  </w:p>
  <w:p w:rsidR="00B674B2" w:rsidRPr="00B674B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 xml:space="preserve">97999 </w:t>
    </w:r>
    <w:proofErr w:type="spellStart"/>
    <w:r>
      <w:rPr>
        <w:rFonts w:ascii="Arial" w:hAnsi="Arial"/>
        <w:sz w:val="14"/>
        <w:szCs w:val="14"/>
      </w:rPr>
      <w:t>Igersheim</w:t>
    </w:r>
    <w:proofErr w:type="spellEnd"/>
    <w:r>
      <w:rPr>
        <w:rFonts w:ascii="Arial" w:hAnsi="Arial"/>
        <w:sz w:val="14"/>
        <w:szCs w:val="14"/>
      </w:rPr>
      <w:t xml:space="preserve"> ∙ Germany</w:t>
    </w:r>
  </w:p>
  <w:p w:rsidR="00B674B2" w:rsidRPr="00B674B2" w:rsidRDefault="00B674B2" w:rsidP="00B674B2">
    <w:pPr>
      <w:framePr w:w="2336" w:h="1627" w:hSpace="142" w:wrap="around" w:vAnchor="page" w:hAnchor="page" w:x="8971" w:y="14919" w:anchorLock="1"/>
      <w:spacing w:line="240" w:lineRule="auto"/>
      <w:rPr>
        <w:rFonts w:ascii="Arial" w:hAnsi="Arial" w:cs="Arial"/>
        <w:sz w:val="14"/>
        <w:szCs w:val="14"/>
        <w:lang w:val="en-US"/>
      </w:rPr>
    </w:pPr>
  </w:p>
  <w:p w:rsidR="00B674B2" w:rsidRPr="006171F0" w:rsidRDefault="00B674B2"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B674B2" w:rsidRPr="006171F0"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rsidR="00B674B2" w:rsidRPr="0055379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Tel. +49 7931 493-10399</w:t>
    </w:r>
  </w:p>
  <w:p w:rsidR="00B674B2" w:rsidRPr="00E62A37"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Fax +49 7931 493-10301</w:t>
    </w:r>
  </w:p>
  <w:p w:rsidR="00B674B2" w:rsidRPr="00F53E21"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E-Mail: sabine.maier@wittenstein.de</w:t>
    </w:r>
  </w:p>
  <w:p w:rsidR="00B674B2" w:rsidRPr="006171F0"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szCs w:val="14"/>
      </w:rPr>
      <w:t>www.wittenstein.de</w:t>
    </w:r>
  </w:p>
  <w:p w:rsidR="00985210" w:rsidRPr="00781FEB"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szCs w:val="14"/>
      </w:rPr>
      <w:t>WITTENSTEIN develops customized products, systems and solutions for highly dynamic motion, maximum-precise positioning and smart networking for mechatronic drive technology.</w:t>
    </w:r>
    <w:r w:rsidR="0025413A">
      <w:rPr>
        <w:noProof/>
        <w:lang w:val="de-DE" w:eastAsia="zh-CN"/>
      </w:rPr>
      <w:drawing>
        <wp:anchor distT="0" distB="0" distL="114300" distR="114300" simplePos="0" relativeHeight="251667456" behindDoc="0" locked="1" layoutInCell="1" allowOverlap="1" wp14:anchorId="27C1AAD2" wp14:editId="4BC30465">
          <wp:simplePos x="0" y="0"/>
          <wp:positionH relativeFrom="column">
            <wp:posOffset>5711825</wp:posOffset>
          </wp:positionH>
          <wp:positionV relativeFrom="page">
            <wp:posOffset>8536305</wp:posOffset>
          </wp:positionV>
          <wp:extent cx="1494000" cy="972000"/>
          <wp:effectExtent l="0" t="0" r="0" b="0"/>
          <wp:wrapNone/>
          <wp:docPr id="19"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94000" cy="972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413A" w:rsidRPr="00F078CD" w:rsidRDefault="0025413A" w:rsidP="0025413A">
    <w:pPr>
      <w:framePr w:w="2525" w:h="341" w:hSpace="142" w:wrap="around" w:vAnchor="page" w:hAnchor="page" w:x="8971" w:y="8971" w:anchorLock="1"/>
      <w:rPr>
        <w:rFonts w:ascii="Arial" w:hAnsi="Arial" w:cs="Arial"/>
      </w:rPr>
    </w:pPr>
    <w:r>
      <w:rPr>
        <w:rFonts w:ascii="Arial" w:hAnsi="Arial"/>
        <w:sz w:val="14"/>
        <w:szCs w:val="14"/>
      </w:rPr>
      <w:t xml:space="preserve">Michael </w:t>
    </w:r>
    <w:proofErr w:type="spellStart"/>
    <w:r>
      <w:rPr>
        <w:rFonts w:ascii="Arial" w:hAnsi="Arial"/>
        <w:sz w:val="14"/>
        <w:szCs w:val="14"/>
      </w:rPr>
      <w:t>Najjar</w:t>
    </w:r>
    <w:proofErr w:type="spellEnd"/>
    <w:r>
      <w:rPr>
        <w:rFonts w:ascii="Arial" w:hAnsi="Arial"/>
        <w:sz w:val="14"/>
        <w:szCs w:val="14"/>
      </w:rPr>
      <w:t>, photo artist and future astronaut (shown here during cosmonaut training) will present his new “Beyond the Horizon” exhibition at the WITTENSTEIN Innovation Factory.</w:t>
    </w:r>
  </w:p>
  <w:p w:rsidR="005756EF" w:rsidRPr="00F078CD" w:rsidRDefault="00CE1E51" w:rsidP="005756EF">
    <w:pPr>
      <w:framePr w:w="1537" w:h="181" w:hSpace="142" w:wrap="around" w:vAnchor="text" w:hAnchor="page" w:x="9007" w:y="13816"/>
      <w:rPr>
        <w:rFonts w:ascii="Arial" w:hAnsi="Arial" w:cs="Arial"/>
        <w:b/>
        <w:sz w:val="14"/>
        <w:szCs w:val="14"/>
      </w:rPr>
    </w:pPr>
    <w:r>
      <w:rPr>
        <w:rFonts w:ascii="Arial" w:hAnsi="Arial"/>
        <w:b/>
        <w:sz w:val="14"/>
        <w:szCs w:val="14"/>
      </w:rPr>
      <w:t>WITTENSTEIN SE</w:t>
    </w:r>
  </w:p>
  <w:p w:rsidR="00551561" w:rsidRDefault="00B674B2">
    <w:pPr>
      <w:pStyle w:val="Kopfzeile"/>
    </w:pPr>
    <w:r>
      <w:rPr>
        <w:noProof/>
        <w:lang w:val="de-DE" w:eastAsia="zh-CN"/>
      </w:rPr>
      <mc:AlternateContent>
        <mc:Choice Requires="wpg">
          <w:drawing>
            <wp:anchor distT="0" distB="0" distL="114300" distR="114300" simplePos="0" relativeHeight="251661312" behindDoc="1" locked="1" layoutInCell="0" allowOverlap="0" wp14:anchorId="138C62D2" wp14:editId="0BB7DAC0">
              <wp:simplePos x="0" y="0"/>
              <wp:positionH relativeFrom="column">
                <wp:posOffset>2346960</wp:posOffset>
              </wp:positionH>
              <wp:positionV relativeFrom="page">
                <wp:posOffset>749300</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35FD1FDD" id="Gruppieren 5" o:spid="_x0000_s1026" style="position:absolute;margin-left:184.8pt;margin-top:59pt;width:300.75pt;height:801.05pt;z-index:-251655168;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DkS2+G4gAAAAw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rsidR="00B23BAB" w:rsidRDefault="00781FEB">
    <w:r>
      <w:rPr>
        <w:noProof/>
        <w:lang w:val="de-DE" w:eastAsia="zh-CN"/>
      </w:rPr>
      <w:drawing>
        <wp:anchor distT="0" distB="0" distL="114300" distR="114300" simplePos="0" relativeHeight="251669504" behindDoc="0" locked="1" layoutInCell="1" allowOverlap="1" wp14:anchorId="794715A5" wp14:editId="3716427E">
          <wp:simplePos x="0" y="0"/>
          <wp:positionH relativeFrom="column">
            <wp:posOffset>4799965</wp:posOffset>
          </wp:positionH>
          <wp:positionV relativeFrom="page">
            <wp:posOffset>4639945</wp:posOffset>
          </wp:positionV>
          <wp:extent cx="1494155" cy="971550"/>
          <wp:effectExtent l="0" t="0" r="0" b="0"/>
          <wp:wrapTopAndBottom/>
          <wp:docPr id="12"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94155" cy="971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A5B"/>
    <w:rsid w:val="000049DB"/>
    <w:rsid w:val="00021079"/>
    <w:rsid w:val="00040699"/>
    <w:rsid w:val="00097C18"/>
    <w:rsid w:val="000B1819"/>
    <w:rsid w:val="000D239D"/>
    <w:rsid w:val="00161214"/>
    <w:rsid w:val="001B5B84"/>
    <w:rsid w:val="001C181D"/>
    <w:rsid w:val="00224615"/>
    <w:rsid w:val="002465F9"/>
    <w:rsid w:val="0025413A"/>
    <w:rsid w:val="00254FD3"/>
    <w:rsid w:val="002B2AF9"/>
    <w:rsid w:val="00306B9E"/>
    <w:rsid w:val="00321EB2"/>
    <w:rsid w:val="00340F11"/>
    <w:rsid w:val="003511E8"/>
    <w:rsid w:val="003801B9"/>
    <w:rsid w:val="003B0DD5"/>
    <w:rsid w:val="00436D51"/>
    <w:rsid w:val="00461296"/>
    <w:rsid w:val="00485C59"/>
    <w:rsid w:val="00502B7D"/>
    <w:rsid w:val="00505BE4"/>
    <w:rsid w:val="0053585A"/>
    <w:rsid w:val="005363DD"/>
    <w:rsid w:val="00551561"/>
    <w:rsid w:val="00551C90"/>
    <w:rsid w:val="005642AF"/>
    <w:rsid w:val="005736B5"/>
    <w:rsid w:val="005756EF"/>
    <w:rsid w:val="005C09E4"/>
    <w:rsid w:val="005F7A09"/>
    <w:rsid w:val="005F7FA2"/>
    <w:rsid w:val="00601E75"/>
    <w:rsid w:val="00634853"/>
    <w:rsid w:val="006522FB"/>
    <w:rsid w:val="006716C1"/>
    <w:rsid w:val="0069402F"/>
    <w:rsid w:val="006B1341"/>
    <w:rsid w:val="006C3C11"/>
    <w:rsid w:val="006D17EE"/>
    <w:rsid w:val="00734BE4"/>
    <w:rsid w:val="007521C2"/>
    <w:rsid w:val="0075738E"/>
    <w:rsid w:val="00781FEB"/>
    <w:rsid w:val="007D5EE7"/>
    <w:rsid w:val="007F373B"/>
    <w:rsid w:val="00822B99"/>
    <w:rsid w:val="00864596"/>
    <w:rsid w:val="0088602E"/>
    <w:rsid w:val="008B1946"/>
    <w:rsid w:val="008B6FFF"/>
    <w:rsid w:val="008C72BE"/>
    <w:rsid w:val="008D0F64"/>
    <w:rsid w:val="008F761D"/>
    <w:rsid w:val="0093418D"/>
    <w:rsid w:val="00934AC0"/>
    <w:rsid w:val="0098120B"/>
    <w:rsid w:val="00985210"/>
    <w:rsid w:val="00995F4C"/>
    <w:rsid w:val="009B2D54"/>
    <w:rsid w:val="009D4C9A"/>
    <w:rsid w:val="00A465AF"/>
    <w:rsid w:val="00A54A24"/>
    <w:rsid w:val="00A86C1F"/>
    <w:rsid w:val="00AD31CC"/>
    <w:rsid w:val="00AF69ED"/>
    <w:rsid w:val="00B23BAB"/>
    <w:rsid w:val="00B674B2"/>
    <w:rsid w:val="00B9072E"/>
    <w:rsid w:val="00BB3332"/>
    <w:rsid w:val="00BC0937"/>
    <w:rsid w:val="00BD14FF"/>
    <w:rsid w:val="00BF5603"/>
    <w:rsid w:val="00C62472"/>
    <w:rsid w:val="00C73B99"/>
    <w:rsid w:val="00C9521A"/>
    <w:rsid w:val="00CA17E3"/>
    <w:rsid w:val="00CB6238"/>
    <w:rsid w:val="00CC3984"/>
    <w:rsid w:val="00CD0E2F"/>
    <w:rsid w:val="00CE1E51"/>
    <w:rsid w:val="00D26EDC"/>
    <w:rsid w:val="00D8450D"/>
    <w:rsid w:val="00D97F4F"/>
    <w:rsid w:val="00DC5E12"/>
    <w:rsid w:val="00DD5A5B"/>
    <w:rsid w:val="00DF442F"/>
    <w:rsid w:val="00E33DAC"/>
    <w:rsid w:val="00EC3E56"/>
    <w:rsid w:val="00ED35F1"/>
    <w:rsid w:val="00F007ED"/>
    <w:rsid w:val="00F035A4"/>
    <w:rsid w:val="00F41791"/>
    <w:rsid w:val="00F628B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63C25F9C-0294-483F-A084-6E26C1067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801B9"/>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iPriority w:val="99"/>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3801B9"/>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3801B9"/>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3801B9"/>
    <w:rPr>
      <w:rFonts w:ascii="Arial" w:hAnsi="Arial" w:cs="Arial"/>
      <w:color w:val="000000"/>
      <w:spacing w:val="10"/>
      <w:sz w:val="20"/>
      <w:szCs w:val="20"/>
      <w:lang w:val="en-GB"/>
    </w:rPr>
  </w:style>
  <w:style w:type="character" w:customStyle="1" w:styleId="boilerplateZchn">
    <w:name w:val="boiler plate Zchn"/>
    <w:basedOn w:val="Absatz-Standardschriftart"/>
    <w:link w:val="boilerplate"/>
    <w:rsid w:val="003801B9"/>
    <w:rPr>
      <w:rFonts w:ascii="Arial" w:hAnsi="Arial"/>
      <w:sz w:val="16"/>
      <w:lang w:val="en-GB"/>
    </w:rPr>
  </w:style>
  <w:style w:type="character" w:styleId="BesuchterLink">
    <w:name w:val="FollowedHyperlink"/>
    <w:basedOn w:val="Absatz-Standardschriftart"/>
    <w:uiPriority w:val="99"/>
    <w:semiHidden/>
    <w:unhideWhenUsed/>
    <w:rsid w:val="00551C90"/>
    <w:rPr>
      <w:color w:val="A5A5A5"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ranstaltung@wittenstein.de" TargetMode="Externa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image" Target="media/image16.jpeg"/><Relationship Id="rId3" Type="http://schemas.openxmlformats.org/officeDocument/2006/relationships/settings" Target="settings.xml"/><Relationship Id="rId21" Type="http://schemas.openxmlformats.org/officeDocument/2006/relationships/image" Target="media/image11.jpeg"/><Relationship Id="rId34" Type="http://schemas.openxmlformats.org/officeDocument/2006/relationships/theme" Target="theme/theme1.xml"/><Relationship Id="rId7" Type="http://schemas.openxmlformats.org/officeDocument/2006/relationships/hyperlink" Target="https://www.wittenstein.de/en-en/company/production-of-the-future/innovation-factory/" TargetMode="Externa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image" Target="media/image15.jpe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24" Type="http://schemas.openxmlformats.org/officeDocument/2006/relationships/image" Target="media/image14.jpeg"/><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hyperlink" Target="http://www.wittenstein.de" TargetMode="External"/><Relationship Id="rId10" Type="http://schemas.openxmlformats.org/officeDocument/2006/relationships/hyperlink" Target="http://www.michaelnajjar.com" TargetMode="External"/><Relationship Id="rId19" Type="http://schemas.openxmlformats.org/officeDocument/2006/relationships/image" Target="media/image9.jpeg"/><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wittenstein.de/en-en/company/beyond-the-horizon/" TargetMode="Externa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image" Target="media/image17.jpeg"/><Relationship Id="rId30"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150.jpeg"/><Relationship Id="rId2" Type="http://schemas.openxmlformats.org/officeDocument/2006/relationships/image" Target="media/image19.jpeg"/><Relationship Id="rId1" Type="http://schemas.openxmlformats.org/officeDocument/2006/relationships/image" Target="media/image18.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1879</Words>
  <Characters>11842</Characters>
  <Application>Microsoft Office Word</Application>
  <DocSecurity>4</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13694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2</cp:revision>
  <dcterms:created xsi:type="dcterms:W3CDTF">2019-10-25T07:49:00Z</dcterms:created>
  <dcterms:modified xsi:type="dcterms:W3CDTF">2019-10-25T07:49:00Z</dcterms:modified>
</cp:coreProperties>
</file>